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C1" w:rsidRPr="00CA6BF6" w:rsidRDefault="009E7AF3" w:rsidP="00C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A6BF6">
        <w:rPr>
          <w:b/>
          <w:bCs/>
          <w:sz w:val="28"/>
          <w:szCs w:val="28"/>
        </w:rPr>
        <w:t>Elçilik Görevi</w:t>
      </w:r>
      <w:r w:rsidR="00DA4CC1" w:rsidRPr="00CA6BF6">
        <w:rPr>
          <w:b/>
          <w:bCs/>
          <w:sz w:val="28"/>
          <w:szCs w:val="28"/>
        </w:rPr>
        <w:t xml:space="preserve"> Verili</w:t>
      </w:r>
      <w:r w:rsidRPr="00CA6BF6">
        <w:rPr>
          <w:b/>
          <w:bCs/>
          <w:sz w:val="28"/>
          <w:szCs w:val="28"/>
        </w:rPr>
        <w:t>yor</w:t>
      </w:r>
    </w:p>
    <w:p w:rsidR="00DA4CC1" w:rsidRPr="00CA6BF6" w:rsidRDefault="00DA4CC1" w:rsidP="00CA6BF6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 xml:space="preserve">اِقْرَأْ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>بِاسْمِ</w:t>
      </w:r>
      <w:r w:rsidRPr="00CA6BF6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رَبِّكَ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الَّذِي خَلَقَ</w:t>
      </w:r>
    </w:p>
    <w:p w:rsidR="00DA4CC1" w:rsidRPr="006A5B2D" w:rsidRDefault="00DA4CC1" w:rsidP="00CA6BF6">
      <w:pPr>
        <w:spacing w:line="240" w:lineRule="auto"/>
        <w:rPr>
          <w:b/>
          <w:bCs/>
        </w:rPr>
      </w:pPr>
      <w:r w:rsidRPr="006A5B2D">
        <w:rPr>
          <w:b/>
          <w:bCs/>
        </w:rPr>
        <w:t xml:space="preserve">Alak, 96/1. </w:t>
      </w:r>
      <w:r w:rsidRPr="006A5B2D">
        <w:rPr>
          <w:b/>
          <w:bCs/>
          <w:color w:val="C00000"/>
        </w:rPr>
        <w:t xml:space="preserve">Yaratan </w:t>
      </w:r>
      <w:r w:rsidRPr="006A5B2D">
        <w:rPr>
          <w:b/>
          <w:bCs/>
          <w:color w:val="00B050"/>
        </w:rPr>
        <w:t>efendinin</w:t>
      </w:r>
      <w:r w:rsidRPr="006A5B2D">
        <w:rPr>
          <w:b/>
          <w:bCs/>
        </w:rPr>
        <w:t xml:space="preserve"> </w:t>
      </w:r>
      <w:r w:rsidRPr="006A5B2D">
        <w:rPr>
          <w:b/>
          <w:bCs/>
          <w:color w:val="0070C0"/>
        </w:rPr>
        <w:t xml:space="preserve">adına </w:t>
      </w:r>
      <w:r w:rsidRPr="006A5B2D">
        <w:rPr>
          <w:b/>
          <w:bCs/>
          <w:color w:val="7030A0"/>
        </w:rPr>
        <w:t xml:space="preserve">oku </w:t>
      </w:r>
      <w:r w:rsidRPr="006A5B2D">
        <w:rPr>
          <w:b/>
          <w:bCs/>
        </w:rPr>
        <w:t>[</w:t>
      </w:r>
      <w:r w:rsidR="006A5B2D">
        <w:rPr>
          <w:b/>
          <w:bCs/>
          <w:color w:val="7030A0"/>
        </w:rPr>
        <w:t>elçilik yap</w:t>
      </w:r>
      <w:r w:rsidR="006A5B2D">
        <w:rPr>
          <w:rStyle w:val="DipnotBavurusu"/>
          <w:b/>
          <w:bCs/>
          <w:color w:val="7030A0"/>
        </w:rPr>
        <w:footnoteReference w:id="1"/>
      </w:r>
      <w:r w:rsidRPr="006A5B2D">
        <w:rPr>
          <w:b/>
          <w:bCs/>
        </w:rPr>
        <w:t>]!</w:t>
      </w:r>
    </w:p>
    <w:p w:rsidR="006A5B2D" w:rsidRDefault="006A5B2D" w:rsidP="006A5B2D"/>
    <w:p w:rsidR="006A5B2D" w:rsidRPr="00CA6BF6" w:rsidRDefault="006A5B2D" w:rsidP="00CA6BF6">
      <w:pPr>
        <w:spacing w:line="240" w:lineRule="auto"/>
        <w:jc w:val="right"/>
        <w:rPr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خَلَقَ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الْإِنسَانَ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مِنْ عَلَقٍ</w:t>
      </w:r>
    </w:p>
    <w:p w:rsidR="00DA4CC1" w:rsidRPr="006A5B2D" w:rsidRDefault="006A5B2D" w:rsidP="00CA6BF6">
      <w:pPr>
        <w:spacing w:line="240" w:lineRule="auto"/>
        <w:rPr>
          <w:b/>
          <w:bCs/>
        </w:rPr>
      </w:pPr>
      <w:r w:rsidRPr="006A5B2D">
        <w:rPr>
          <w:b/>
          <w:bCs/>
        </w:rPr>
        <w:t xml:space="preserve">Alak, 96/2. </w:t>
      </w:r>
      <w:r w:rsidR="00DA4CC1" w:rsidRPr="006A5B2D">
        <w:rPr>
          <w:b/>
          <w:bCs/>
          <w:color w:val="C00000"/>
        </w:rPr>
        <w:t>Sülükten</w:t>
      </w:r>
      <w:r w:rsidRPr="006A5B2D">
        <w:rPr>
          <w:rStyle w:val="DipnotBavurusu"/>
          <w:b/>
          <w:bCs/>
          <w:color w:val="C00000"/>
        </w:rPr>
        <w:footnoteReference w:id="2"/>
      </w:r>
      <w:r w:rsidR="007C000C" w:rsidRPr="007C000C">
        <w:rPr>
          <w:b/>
          <w:bCs/>
          <w:color w:val="C00000"/>
          <w:vertAlign w:val="superscript"/>
        </w:rPr>
        <w:t>,</w:t>
      </w:r>
      <w:r w:rsidR="007C000C">
        <w:rPr>
          <w:rStyle w:val="DipnotBavurusu"/>
          <w:b/>
          <w:bCs/>
          <w:color w:val="C00000"/>
        </w:rPr>
        <w:footnoteReference w:id="3"/>
      </w:r>
      <w:r w:rsidR="00DA4CC1" w:rsidRPr="006A5B2D">
        <w:rPr>
          <w:b/>
          <w:bCs/>
        </w:rPr>
        <w:t xml:space="preserve"> </w:t>
      </w:r>
      <w:r w:rsidR="00DA4CC1" w:rsidRPr="006A5B2D">
        <w:rPr>
          <w:b/>
          <w:bCs/>
          <w:color w:val="00B050"/>
        </w:rPr>
        <w:t xml:space="preserve">insanı </w:t>
      </w:r>
      <w:r w:rsidR="00DA4CC1" w:rsidRPr="006A5B2D">
        <w:rPr>
          <w:b/>
          <w:bCs/>
          <w:color w:val="0070C0"/>
        </w:rPr>
        <w:t>yaratan</w:t>
      </w:r>
      <w:r w:rsidR="00DA4CC1" w:rsidRPr="006A5B2D">
        <w:rPr>
          <w:b/>
          <w:bCs/>
        </w:rPr>
        <w:t>...</w:t>
      </w:r>
    </w:p>
    <w:p w:rsidR="00DA4CC1" w:rsidRPr="00E37733" w:rsidRDefault="00E37733" w:rsidP="00E37733">
      <w:pPr>
        <w:jc w:val="center"/>
        <w:rPr>
          <w:rFonts w:ascii="Sakkal Majalla" w:hAnsi="Sakkal Majalla" w:cs="Sakkal Majalla"/>
          <w:color w:val="0070C0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3C3D3AED" wp14:editId="140A5890">
            <wp:extent cx="1885950" cy="33611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04" cy="34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33" w:rsidRPr="00CA6BF6" w:rsidRDefault="00E3773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اِقْرَأْ </w:t>
      </w: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رَبُّكَ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984806" w:themeColor="accent6" w:themeShade="80"/>
          <w:sz w:val="52"/>
          <w:szCs w:val="52"/>
          <w:rtl/>
        </w:rPr>
        <w:t>الْأَكْرَمُ</w:t>
      </w:r>
    </w:p>
    <w:p w:rsidR="00E37733" w:rsidRPr="00CA6BF6" w:rsidRDefault="00E3773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اَلَّذِي عَلَّمَ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بِالْقَلَمِ</w:t>
      </w:r>
    </w:p>
    <w:p w:rsidR="00E37733" w:rsidRDefault="00E37733" w:rsidP="00CA6BF6">
      <w:pPr>
        <w:spacing w:line="240" w:lineRule="auto"/>
        <w:rPr>
          <w:b/>
          <w:bCs/>
          <w:color w:val="984806" w:themeColor="accent6" w:themeShade="80"/>
        </w:rPr>
      </w:pPr>
      <w:r w:rsidRPr="00E37733">
        <w:rPr>
          <w:b/>
          <w:bCs/>
        </w:rPr>
        <w:lastRenderedPageBreak/>
        <w:t xml:space="preserve">Alak, 96/3, 4. </w:t>
      </w:r>
      <w:r w:rsidRPr="00E37733">
        <w:rPr>
          <w:b/>
          <w:bCs/>
          <w:color w:val="C00000"/>
        </w:rPr>
        <w:t>Oku</w:t>
      </w:r>
      <w:r w:rsidRPr="00E37733">
        <w:rPr>
          <w:b/>
          <w:bCs/>
        </w:rPr>
        <w:t xml:space="preserve">! </w:t>
      </w:r>
      <w:r w:rsidRPr="00E37733">
        <w:rPr>
          <w:b/>
          <w:bCs/>
          <w:color w:val="00B050"/>
        </w:rPr>
        <w:t xml:space="preserve">Kalemle </w:t>
      </w:r>
      <w:r w:rsidR="007061AC">
        <w:rPr>
          <w:b/>
          <w:bCs/>
        </w:rPr>
        <w:t>(yazılan vahiyle</w:t>
      </w:r>
      <w:r w:rsidR="00F86512">
        <w:rPr>
          <w:rStyle w:val="DipnotBavurusu"/>
          <w:b/>
          <w:bCs/>
        </w:rPr>
        <w:footnoteReference w:id="4"/>
      </w:r>
      <w:r w:rsidR="007061AC">
        <w:rPr>
          <w:b/>
          <w:bCs/>
        </w:rPr>
        <w:t>)</w:t>
      </w:r>
      <w:r w:rsidRPr="00E37733">
        <w:rPr>
          <w:b/>
          <w:bCs/>
        </w:rPr>
        <w:t xml:space="preserve"> </w:t>
      </w:r>
      <w:r w:rsidRPr="00E37733">
        <w:rPr>
          <w:b/>
          <w:bCs/>
          <w:color w:val="0070C0"/>
        </w:rPr>
        <w:t xml:space="preserve">öğreten </w:t>
      </w:r>
      <w:r w:rsidRPr="00E37733">
        <w:rPr>
          <w:b/>
          <w:bCs/>
          <w:color w:val="7030A0"/>
        </w:rPr>
        <w:t xml:space="preserve">efendin </w:t>
      </w:r>
      <w:r w:rsidRPr="00E37733">
        <w:rPr>
          <w:b/>
          <w:bCs/>
          <w:color w:val="984806" w:themeColor="accent6" w:themeShade="80"/>
        </w:rPr>
        <w:t>en kerim olandır.</w:t>
      </w:r>
    </w:p>
    <w:p w:rsidR="007061AC" w:rsidRDefault="007061AC" w:rsidP="007061AC">
      <w:pPr>
        <w:rPr>
          <w:b/>
          <w:bCs/>
        </w:rPr>
      </w:pPr>
    </w:p>
    <w:p w:rsidR="007061AC" w:rsidRPr="00CA6BF6" w:rsidRDefault="007061AC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عَلَّمَ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الْإِنسَانَ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مَا لَمْ يَعْلَمْ</w:t>
      </w:r>
    </w:p>
    <w:p w:rsidR="007061AC" w:rsidRDefault="007061AC" w:rsidP="00CA6BF6">
      <w:pPr>
        <w:spacing w:line="240" w:lineRule="auto"/>
        <w:rPr>
          <w:b/>
          <w:bCs/>
          <w:color w:val="0070C0"/>
        </w:rPr>
      </w:pPr>
      <w:r w:rsidRPr="007061AC">
        <w:rPr>
          <w:b/>
          <w:bCs/>
        </w:rPr>
        <w:t xml:space="preserve">Alak, 96/5. </w:t>
      </w:r>
      <w:r w:rsidRPr="007061AC">
        <w:rPr>
          <w:b/>
          <w:bCs/>
          <w:color w:val="C00000"/>
        </w:rPr>
        <w:t xml:space="preserve">İnsana </w:t>
      </w:r>
      <w:r w:rsidRPr="007061AC">
        <w:rPr>
          <w:b/>
          <w:bCs/>
          <w:color w:val="00B050"/>
        </w:rPr>
        <w:t xml:space="preserve">bilmediklerini </w:t>
      </w:r>
      <w:r w:rsidRPr="007061AC">
        <w:rPr>
          <w:b/>
          <w:bCs/>
          <w:color w:val="000000" w:themeColor="text1"/>
        </w:rPr>
        <w:t>(vahiyle</w:t>
      </w:r>
      <w:r>
        <w:rPr>
          <w:rStyle w:val="DipnotBavurusu"/>
          <w:b/>
          <w:bCs/>
          <w:color w:val="000000" w:themeColor="text1"/>
        </w:rPr>
        <w:footnoteReference w:id="5"/>
      </w:r>
      <w:r w:rsidRPr="007061AC">
        <w:rPr>
          <w:b/>
          <w:bCs/>
          <w:color w:val="000000" w:themeColor="text1"/>
        </w:rPr>
        <w:t xml:space="preserve">) </w:t>
      </w:r>
      <w:r w:rsidRPr="007061AC">
        <w:rPr>
          <w:b/>
          <w:bCs/>
          <w:color w:val="0070C0"/>
        </w:rPr>
        <w:t>öğreten...</w:t>
      </w:r>
    </w:p>
    <w:p w:rsidR="00CA6BF6" w:rsidRDefault="00CA6BF6" w:rsidP="00CA6BF6">
      <w:pPr>
        <w:spacing w:line="240" w:lineRule="auto"/>
        <w:rPr>
          <w:b/>
          <w:bCs/>
          <w:color w:val="0070C0"/>
        </w:rPr>
      </w:pPr>
    </w:p>
    <w:p w:rsidR="007061AC" w:rsidRDefault="007061AC" w:rsidP="007061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38375" cy="1099414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AC" w:rsidRPr="00CA6BF6" w:rsidRDefault="009E7AF3" w:rsidP="00CA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00CA6BF6">
        <w:rPr>
          <w:b/>
          <w:bCs/>
          <w:sz w:val="28"/>
          <w:szCs w:val="28"/>
        </w:rPr>
        <w:t>Kıyamet ve Hesap Vakti Anlatılıyor</w:t>
      </w:r>
    </w:p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الشَّمْسُ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كُوِّرَتْ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81/1. </w:t>
      </w:r>
      <w:r w:rsidR="009E7AF3" w:rsidRPr="008E4F9A">
        <w:rPr>
          <w:b/>
          <w:bCs/>
          <w:color w:val="C00000"/>
        </w:rPr>
        <w:t xml:space="preserve">Güneş </w:t>
      </w:r>
      <w:r w:rsidR="009E7AF3" w:rsidRPr="008E4F9A">
        <w:rPr>
          <w:b/>
          <w:bCs/>
          <w:color w:val="00B050"/>
        </w:rPr>
        <w:t>sarıldı</w:t>
      </w:r>
      <w:r w:rsidR="009E7AF3" w:rsidRPr="008E4F9A">
        <w:rPr>
          <w:b/>
          <w:bCs/>
          <w:color w:val="0070C0"/>
        </w:rPr>
        <w:t>ğı</w:t>
      </w:r>
      <w:r w:rsidR="00D17EDB">
        <w:rPr>
          <w:rStyle w:val="DipnotBavurusu"/>
          <w:b/>
          <w:bCs/>
          <w:color w:val="0070C0"/>
        </w:rPr>
        <w:footnoteReference w:id="6"/>
      </w:r>
      <w:r w:rsidRPr="008E4F9A">
        <w:rPr>
          <w:b/>
          <w:bCs/>
          <w:color w:val="0070C0"/>
        </w:rPr>
        <w:t xml:space="preserve">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lastRenderedPageBreak/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النُّجُومُ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انْكَدَرَتْ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81/2. </w:t>
      </w:r>
      <w:r w:rsidRPr="008E4F9A">
        <w:rPr>
          <w:b/>
          <w:bCs/>
          <w:color w:val="C00000"/>
        </w:rPr>
        <w:t xml:space="preserve">Yıldızlar </w:t>
      </w:r>
      <w:r w:rsidR="008E4F9A" w:rsidRPr="008E4F9A">
        <w:rPr>
          <w:b/>
          <w:bCs/>
          <w:color w:val="00B050"/>
        </w:rPr>
        <w:t>bulanıklaştı</w:t>
      </w:r>
      <w:r w:rsidR="008E4F9A" w:rsidRPr="008E4F9A">
        <w:rPr>
          <w:b/>
          <w:bCs/>
          <w:color w:val="0070C0"/>
        </w:rPr>
        <w:t>ğı</w:t>
      </w:r>
      <w:r w:rsidRPr="008E4F9A">
        <w:rPr>
          <w:b/>
          <w:bCs/>
          <w:color w:val="0070C0"/>
        </w:rPr>
        <w:t xml:space="preserve"> zaman,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الْجِبَالُ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سُيِّرَتْ</w:t>
      </w:r>
    </w:p>
    <w:p w:rsidR="007061AC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81/3. </w:t>
      </w:r>
      <w:r w:rsidRPr="008E4F9A">
        <w:rPr>
          <w:b/>
          <w:bCs/>
          <w:color w:val="C00000"/>
        </w:rPr>
        <w:t xml:space="preserve">Dağlar </w:t>
      </w:r>
      <w:r w:rsidRPr="008E4F9A">
        <w:rPr>
          <w:b/>
          <w:bCs/>
          <w:color w:val="00B050"/>
        </w:rPr>
        <w:t>yürütüldü</w:t>
      </w:r>
      <w:r w:rsidRPr="008E4F9A">
        <w:rPr>
          <w:b/>
          <w:bCs/>
          <w:color w:val="0070C0"/>
        </w:rPr>
        <w:t>ğü zaman</w:t>
      </w:r>
      <w:r w:rsidRPr="009E7AF3">
        <w:rPr>
          <w:b/>
          <w:bCs/>
        </w:rPr>
        <w:t>,</w:t>
      </w:r>
    </w:p>
    <w:p w:rsidR="00CA6BF6" w:rsidRPr="009E7AF3" w:rsidRDefault="00CA6BF6" w:rsidP="00CA6BF6">
      <w:pPr>
        <w:spacing w:line="240" w:lineRule="auto"/>
        <w:rPr>
          <w:b/>
          <w:bCs/>
        </w:rPr>
      </w:pPr>
    </w:p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الْعِشَارُ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عُطِّلَتْ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81/4. </w:t>
      </w:r>
      <w:r w:rsidR="008E4F9A">
        <w:rPr>
          <w:b/>
          <w:bCs/>
          <w:color w:val="C00000"/>
        </w:rPr>
        <w:t>Doğurmak üzere olan develer</w:t>
      </w:r>
      <w:r w:rsidR="00A40B98">
        <w:rPr>
          <w:rStyle w:val="DipnotBavurusu"/>
          <w:b/>
          <w:bCs/>
          <w:color w:val="C00000"/>
        </w:rPr>
        <w:footnoteReference w:id="7"/>
      </w:r>
      <w:r w:rsidRPr="008E4F9A">
        <w:rPr>
          <w:b/>
          <w:bCs/>
        </w:rPr>
        <w:t xml:space="preserve"> </w:t>
      </w:r>
      <w:r w:rsidRPr="008E4F9A">
        <w:rPr>
          <w:b/>
          <w:bCs/>
          <w:color w:val="00B050"/>
        </w:rPr>
        <w:t>başıboş bırakıldı</w:t>
      </w:r>
      <w:r w:rsidRPr="008E4F9A">
        <w:rPr>
          <w:b/>
          <w:bCs/>
          <w:color w:val="0070C0"/>
        </w:rPr>
        <w:t>ğı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الْوُحُوشُ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حُشِرَتْ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81/5. </w:t>
      </w:r>
      <w:r w:rsidRPr="008E4F9A">
        <w:rPr>
          <w:b/>
          <w:bCs/>
          <w:color w:val="C00000"/>
        </w:rPr>
        <w:t xml:space="preserve">Vahşi hayvanlar </w:t>
      </w:r>
      <w:r w:rsidRPr="008E4F9A">
        <w:rPr>
          <w:b/>
          <w:bCs/>
          <w:color w:val="00B050"/>
        </w:rPr>
        <w:t>toplandı</w:t>
      </w:r>
      <w:r w:rsidR="009370A2">
        <w:rPr>
          <w:b/>
          <w:bCs/>
          <w:color w:val="0070C0"/>
        </w:rPr>
        <w:t>ğı</w:t>
      </w:r>
      <w:r w:rsidR="009370A2">
        <w:rPr>
          <w:rStyle w:val="DipnotBavurusu"/>
          <w:b/>
          <w:bCs/>
          <w:color w:val="0070C0"/>
        </w:rPr>
        <w:footnoteReference w:id="8"/>
      </w:r>
      <w:r w:rsidRPr="008E4F9A">
        <w:rPr>
          <w:b/>
          <w:bCs/>
          <w:color w:val="0070C0"/>
        </w:rPr>
        <w:t xml:space="preserve">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الْبِحَارُ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سُجِّرَتْ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81/6. </w:t>
      </w:r>
      <w:r w:rsidRPr="008E4F9A">
        <w:rPr>
          <w:b/>
          <w:bCs/>
          <w:color w:val="C00000"/>
        </w:rPr>
        <w:t xml:space="preserve">Denizler </w:t>
      </w:r>
      <w:r w:rsidRPr="008E4F9A">
        <w:rPr>
          <w:b/>
          <w:bCs/>
          <w:color w:val="00B050"/>
        </w:rPr>
        <w:t>tutuşturuldu</w:t>
      </w:r>
      <w:r w:rsidR="009370A2">
        <w:rPr>
          <w:b/>
          <w:bCs/>
          <w:color w:val="0070C0"/>
        </w:rPr>
        <w:t>ğu</w:t>
      </w:r>
      <w:r w:rsidR="009370A2">
        <w:rPr>
          <w:rStyle w:val="DipnotBavurusu"/>
          <w:b/>
          <w:bCs/>
          <w:color w:val="0070C0"/>
        </w:rPr>
        <w:footnoteReference w:id="9"/>
      </w:r>
      <w:r w:rsidRPr="008E4F9A">
        <w:rPr>
          <w:b/>
          <w:bCs/>
          <w:color w:val="0070C0"/>
        </w:rPr>
        <w:t xml:space="preserve">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lastRenderedPageBreak/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النُّفُوسُ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زُوِّجَتْ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81/7. </w:t>
      </w:r>
      <w:r w:rsidRPr="008E4F9A">
        <w:rPr>
          <w:b/>
          <w:bCs/>
          <w:color w:val="C00000"/>
        </w:rPr>
        <w:t xml:space="preserve">Nefisler </w:t>
      </w:r>
      <w:r w:rsidRPr="00D17EDB">
        <w:rPr>
          <w:b/>
          <w:bCs/>
          <w:color w:val="00B050"/>
        </w:rPr>
        <w:t>eşleştirildi</w:t>
      </w:r>
      <w:r w:rsidRPr="00D17EDB">
        <w:rPr>
          <w:b/>
          <w:bCs/>
          <w:color w:val="0070C0"/>
        </w:rPr>
        <w:t>ği</w:t>
      </w:r>
      <w:r w:rsidRPr="00D17EDB">
        <w:rPr>
          <w:b/>
          <w:bCs/>
          <w:color w:val="00B050"/>
        </w:rPr>
        <w:t xml:space="preserve"> [sınıflandırıldı</w:t>
      </w:r>
      <w:r w:rsidRPr="00D17EDB">
        <w:rPr>
          <w:b/>
          <w:bCs/>
          <w:color w:val="0070C0"/>
        </w:rPr>
        <w:t>ğı</w:t>
      </w:r>
      <w:r w:rsidR="009370A2">
        <w:rPr>
          <w:rStyle w:val="DipnotBavurusu"/>
          <w:b/>
          <w:bCs/>
          <w:color w:val="0070C0"/>
        </w:rPr>
        <w:footnoteReference w:id="10"/>
      </w:r>
      <w:r w:rsidRPr="00D17EDB">
        <w:rPr>
          <w:b/>
          <w:bCs/>
          <w:color w:val="00B050"/>
        </w:rPr>
        <w:t>]</w:t>
      </w:r>
      <w:r w:rsidRPr="009E7AF3">
        <w:rPr>
          <w:b/>
          <w:bCs/>
        </w:rPr>
        <w:t xml:space="preserve"> </w:t>
      </w:r>
      <w:r w:rsidRPr="00D17EDB">
        <w:rPr>
          <w:b/>
          <w:bCs/>
          <w:color w:val="0070C0"/>
        </w:rPr>
        <w:t>zaman</w:t>
      </w:r>
      <w:r w:rsidRPr="009E7AF3">
        <w:rPr>
          <w:b/>
          <w:bCs/>
        </w:rPr>
        <w:t>,</w:t>
      </w:r>
    </w:p>
    <w:p w:rsidR="009E7AF3" w:rsidRDefault="009E7AF3"/>
    <w:p w:rsidR="000035C7" w:rsidRDefault="000035C7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الْمَوْءُودَةُ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سُئِلَتْ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81/8. </w:t>
      </w:r>
      <w:r w:rsidR="006575E3">
        <w:rPr>
          <w:b/>
          <w:bCs/>
          <w:color w:val="C00000"/>
        </w:rPr>
        <w:t>Diri diri toprağa gömülen kıza</w:t>
      </w:r>
      <w:r w:rsidR="006575E3">
        <w:rPr>
          <w:rStyle w:val="DipnotBavurusu"/>
          <w:b/>
          <w:bCs/>
          <w:color w:val="C00000"/>
        </w:rPr>
        <w:footnoteReference w:id="11"/>
      </w:r>
      <w:r w:rsidRPr="008E4F9A">
        <w:rPr>
          <w:b/>
          <w:bCs/>
          <w:color w:val="C00000"/>
        </w:rPr>
        <w:t xml:space="preserve"> </w:t>
      </w:r>
      <w:r w:rsidRPr="00D17EDB">
        <w:rPr>
          <w:b/>
          <w:bCs/>
          <w:color w:val="00B050"/>
        </w:rPr>
        <w:t>soruldu</w:t>
      </w:r>
      <w:r w:rsidRPr="00D17EDB">
        <w:rPr>
          <w:b/>
          <w:bCs/>
          <w:color w:val="0070C0"/>
        </w:rPr>
        <w:t>ğu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بِ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أَيِّ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ذَنْبٍ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قُتِلَتْ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81/9. </w:t>
      </w:r>
      <w:r w:rsidRPr="00D17EDB">
        <w:rPr>
          <w:b/>
          <w:bCs/>
          <w:color w:val="0070C0"/>
        </w:rPr>
        <w:t xml:space="preserve">Hangi </w:t>
      </w:r>
      <w:r w:rsidRPr="00D17EDB">
        <w:rPr>
          <w:b/>
          <w:bCs/>
          <w:color w:val="C00000"/>
        </w:rPr>
        <w:t xml:space="preserve">günah </w:t>
      </w:r>
      <w:r w:rsidRPr="008E4F9A">
        <w:rPr>
          <w:b/>
          <w:bCs/>
          <w:color w:val="7030A0"/>
        </w:rPr>
        <w:t xml:space="preserve">sebebiyle </w:t>
      </w:r>
      <w:r w:rsidRPr="00D17EDB">
        <w:rPr>
          <w:b/>
          <w:bCs/>
          <w:color w:val="00B050"/>
        </w:rPr>
        <w:t>öldürüldü</w:t>
      </w:r>
      <w:r w:rsidRPr="00D17EDB">
        <w:rPr>
          <w:b/>
          <w:bCs/>
          <w:color w:val="000000" w:themeColor="text1"/>
        </w:rPr>
        <w:t>ğü</w:t>
      </w:r>
      <w:r w:rsidRPr="009E7AF3">
        <w:rPr>
          <w:b/>
          <w:bCs/>
        </w:rPr>
        <w:t>…</w:t>
      </w:r>
    </w:p>
    <w:p w:rsidR="009E7AF3" w:rsidRDefault="009E7AF3"/>
    <w:p w:rsidR="00CA6BF6" w:rsidRDefault="00CA6BF6"/>
    <w:p w:rsidR="00CA6BF6" w:rsidRDefault="00CA6BF6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lastRenderedPageBreak/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الصُّحُفُ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نُشِرَتْ</w:t>
      </w:r>
    </w:p>
    <w:p w:rsidR="007061AC" w:rsidRPr="009E7AF3" w:rsidRDefault="007061AC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81/10. </w:t>
      </w:r>
      <w:r w:rsidR="006575E3">
        <w:rPr>
          <w:b/>
          <w:bCs/>
        </w:rPr>
        <w:t>(Amellerin yazılı olduğu</w:t>
      </w:r>
      <w:r w:rsidR="006575E3">
        <w:rPr>
          <w:rStyle w:val="DipnotBavurusu"/>
          <w:b/>
          <w:bCs/>
        </w:rPr>
        <w:footnoteReference w:id="12"/>
      </w:r>
      <w:r w:rsidR="006575E3">
        <w:rPr>
          <w:b/>
          <w:bCs/>
        </w:rPr>
        <w:t xml:space="preserve">) </w:t>
      </w:r>
      <w:r w:rsidR="006575E3">
        <w:rPr>
          <w:b/>
          <w:bCs/>
          <w:color w:val="C00000"/>
        </w:rPr>
        <w:t>s</w:t>
      </w:r>
      <w:r w:rsidRPr="008E4F9A">
        <w:rPr>
          <w:b/>
          <w:bCs/>
          <w:color w:val="C00000"/>
        </w:rPr>
        <w:t xml:space="preserve">ayfalar </w:t>
      </w:r>
      <w:r w:rsidR="006575E3">
        <w:rPr>
          <w:b/>
          <w:bCs/>
          <w:color w:val="00B050"/>
        </w:rPr>
        <w:t xml:space="preserve">yayılıp </w:t>
      </w:r>
      <w:r w:rsidRPr="00D17EDB">
        <w:rPr>
          <w:b/>
          <w:bCs/>
          <w:color w:val="00B050"/>
        </w:rPr>
        <w:t>açıldı</w:t>
      </w:r>
      <w:r w:rsidRPr="00D17EDB">
        <w:rPr>
          <w:b/>
          <w:bCs/>
          <w:color w:val="0070C0"/>
        </w:rPr>
        <w:t>ğı</w:t>
      </w:r>
      <w:r w:rsidRPr="00D17EDB">
        <w:rPr>
          <w:b/>
          <w:bCs/>
        </w:rPr>
        <w:t xml:space="preserve"> </w:t>
      </w:r>
      <w:r w:rsidRPr="00D17EDB">
        <w:rPr>
          <w:b/>
          <w:bCs/>
          <w:color w:val="0070C0"/>
        </w:rPr>
        <w:t>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السَّمَاءُ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كُشِطَتْ</w:t>
      </w:r>
    </w:p>
    <w:p w:rsidR="00A823D0" w:rsidRPr="009E7AF3" w:rsidRDefault="00A823D0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81/11. </w:t>
      </w:r>
      <w:r w:rsidRPr="008E4F9A">
        <w:rPr>
          <w:b/>
          <w:bCs/>
          <w:color w:val="C00000"/>
        </w:rPr>
        <w:t xml:space="preserve">Gök </w:t>
      </w:r>
      <w:r w:rsidRPr="00D17EDB">
        <w:rPr>
          <w:b/>
          <w:bCs/>
          <w:color w:val="00B050"/>
        </w:rPr>
        <w:t>soyuldu</w:t>
      </w:r>
      <w:r w:rsidRPr="00D17EDB">
        <w:rPr>
          <w:b/>
          <w:bCs/>
          <w:color w:val="0070C0"/>
        </w:rPr>
        <w:t>ğu</w:t>
      </w:r>
      <w:r w:rsidR="006575E3">
        <w:rPr>
          <w:rStyle w:val="DipnotBavurusu"/>
          <w:b/>
          <w:bCs/>
          <w:color w:val="0070C0"/>
        </w:rPr>
        <w:footnoteReference w:id="13"/>
      </w:r>
      <w:r w:rsidRPr="00D17EDB">
        <w:rPr>
          <w:b/>
          <w:bCs/>
          <w:color w:val="00B050"/>
        </w:rPr>
        <w:t xml:space="preserve"> </w:t>
      </w:r>
      <w:r w:rsidRPr="00D17EDB">
        <w:rPr>
          <w:b/>
          <w:bCs/>
          <w:color w:val="0070C0"/>
        </w:rPr>
        <w:t>zaman</w:t>
      </w:r>
      <w:r w:rsidRPr="009E7AF3">
        <w:rPr>
          <w:b/>
          <w:bCs/>
        </w:rPr>
        <w:t>,</w:t>
      </w:r>
    </w:p>
    <w:p w:rsidR="009E7AF3" w:rsidRDefault="009E7AF3"/>
    <w:p w:rsidR="000035C7" w:rsidRDefault="000035C7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الْجَحِيمُ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سُعِّرَتْ</w:t>
      </w:r>
    </w:p>
    <w:p w:rsidR="00A823D0" w:rsidRPr="009E7AF3" w:rsidRDefault="00A823D0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81/12. </w:t>
      </w:r>
      <w:r w:rsidRPr="008E4F9A">
        <w:rPr>
          <w:b/>
          <w:bCs/>
          <w:color w:val="C00000"/>
        </w:rPr>
        <w:t xml:space="preserve">Kızgın ateş </w:t>
      </w:r>
      <w:r w:rsidRPr="00D17EDB">
        <w:rPr>
          <w:b/>
          <w:bCs/>
          <w:color w:val="00B050"/>
        </w:rPr>
        <w:t>alevlendirildi</w:t>
      </w:r>
      <w:r w:rsidRPr="00D17EDB">
        <w:rPr>
          <w:b/>
          <w:bCs/>
          <w:color w:val="0070C0"/>
        </w:rPr>
        <w:t>ği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الْجَنَّةُ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أُزْلِفَتْ</w:t>
      </w:r>
    </w:p>
    <w:p w:rsidR="00A823D0" w:rsidRPr="009E7AF3" w:rsidRDefault="00A823D0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81/13. </w:t>
      </w:r>
      <w:r w:rsidRPr="008E4F9A">
        <w:rPr>
          <w:b/>
          <w:bCs/>
          <w:color w:val="C00000"/>
        </w:rPr>
        <w:t>Bahçe/cennet</w:t>
      </w:r>
      <w:r w:rsidRPr="009E7AF3">
        <w:rPr>
          <w:b/>
          <w:bCs/>
        </w:rPr>
        <w:t xml:space="preserve"> </w:t>
      </w:r>
      <w:r w:rsidRPr="00D17EDB">
        <w:rPr>
          <w:b/>
          <w:bCs/>
          <w:color w:val="00B050"/>
        </w:rPr>
        <w:t>yaklaştırıldı</w:t>
      </w:r>
      <w:r w:rsidRPr="00D17EDB">
        <w:rPr>
          <w:b/>
          <w:bCs/>
          <w:color w:val="0070C0"/>
        </w:rPr>
        <w:t>ğı zaman</w:t>
      </w:r>
      <w:r w:rsidRPr="009E7AF3">
        <w:rPr>
          <w:b/>
          <w:bCs/>
        </w:rPr>
        <w:t>,</w:t>
      </w:r>
    </w:p>
    <w:p w:rsidR="009E7AF3" w:rsidRDefault="009E7AF3"/>
    <w:p w:rsidR="009E7AF3" w:rsidRPr="00CA6BF6" w:rsidRDefault="009E7AF3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عَلِمَتْ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نَفْسٌ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مَا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أَحْضَرَتْ</w:t>
      </w:r>
    </w:p>
    <w:p w:rsidR="00A823D0" w:rsidRDefault="00A823D0" w:rsidP="00CA6BF6">
      <w:pPr>
        <w:spacing w:line="240" w:lineRule="auto"/>
        <w:rPr>
          <w:b/>
          <w:bCs/>
        </w:rPr>
      </w:pPr>
      <w:r w:rsidRPr="009E7AF3">
        <w:rPr>
          <w:b/>
          <w:bCs/>
        </w:rPr>
        <w:t xml:space="preserve">Tekvîr, 81/14. </w:t>
      </w:r>
      <w:r w:rsidRPr="00D17EDB">
        <w:rPr>
          <w:b/>
          <w:bCs/>
          <w:color w:val="C00000"/>
        </w:rPr>
        <w:t xml:space="preserve">Nefis </w:t>
      </w:r>
      <w:r w:rsidRPr="00D17EDB">
        <w:rPr>
          <w:b/>
          <w:bCs/>
          <w:color w:val="00B050"/>
        </w:rPr>
        <w:t>ne hazırladığını</w:t>
      </w:r>
      <w:r w:rsidRPr="009E7AF3">
        <w:rPr>
          <w:b/>
          <w:bCs/>
        </w:rPr>
        <w:t xml:space="preserve"> </w:t>
      </w:r>
      <w:r w:rsidR="006575E3">
        <w:rPr>
          <w:b/>
          <w:bCs/>
          <w:color w:val="0070C0"/>
        </w:rPr>
        <w:t>bilecektir</w:t>
      </w:r>
      <w:r w:rsidR="006575E3">
        <w:rPr>
          <w:rStyle w:val="DipnotBavurusu"/>
          <w:b/>
          <w:bCs/>
          <w:color w:val="0070C0"/>
        </w:rPr>
        <w:footnoteReference w:id="14"/>
      </w:r>
      <w:r w:rsidRPr="009E7AF3">
        <w:rPr>
          <w:b/>
          <w:bCs/>
        </w:rPr>
        <w:t>.</w:t>
      </w:r>
    </w:p>
    <w:p w:rsidR="006575E3" w:rsidRDefault="006575E3" w:rsidP="006575E3">
      <w:pPr>
        <w:jc w:val="center"/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B585EFB" wp14:editId="6840A3D7">
            <wp:extent cx="2886075" cy="51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5D" w:rsidRPr="00CA6BF6" w:rsidRDefault="00444A5D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السَّمَاءُ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انْفَطَرَتْ</w:t>
      </w:r>
    </w:p>
    <w:p w:rsidR="006575E3" w:rsidRDefault="0049592C" w:rsidP="00CA6BF6">
      <w:pPr>
        <w:spacing w:line="240" w:lineRule="auto"/>
        <w:rPr>
          <w:b/>
          <w:bCs/>
        </w:rPr>
      </w:pPr>
      <w:r w:rsidRPr="0049592C">
        <w:rPr>
          <w:b/>
          <w:bCs/>
        </w:rPr>
        <w:t xml:space="preserve">İnfitâr, 82/1. </w:t>
      </w:r>
      <w:r w:rsidRPr="00444A5D">
        <w:rPr>
          <w:b/>
          <w:bCs/>
          <w:color w:val="C00000"/>
        </w:rPr>
        <w:t xml:space="preserve">Gök </w:t>
      </w:r>
      <w:r w:rsidRPr="00444A5D">
        <w:rPr>
          <w:b/>
          <w:bCs/>
          <w:color w:val="00B050"/>
        </w:rPr>
        <w:t>yarıldı</w:t>
      </w:r>
      <w:r w:rsidRPr="00444A5D">
        <w:rPr>
          <w:b/>
          <w:bCs/>
          <w:color w:val="0070C0"/>
        </w:rPr>
        <w:t>ğı zaman</w:t>
      </w:r>
      <w:r w:rsidRPr="0049592C">
        <w:rPr>
          <w:b/>
          <w:bCs/>
        </w:rPr>
        <w:t>,</w:t>
      </w:r>
    </w:p>
    <w:p w:rsidR="00444A5D" w:rsidRDefault="00444A5D">
      <w:pPr>
        <w:rPr>
          <w:b/>
          <w:bCs/>
        </w:rPr>
      </w:pPr>
    </w:p>
    <w:p w:rsidR="00444A5D" w:rsidRPr="00CA6BF6" w:rsidRDefault="00444A5D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الْكَوَاكِبُ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انْتَثَرَتْ</w:t>
      </w:r>
    </w:p>
    <w:p w:rsidR="0049592C" w:rsidRDefault="0049592C" w:rsidP="00CA6BF6">
      <w:pPr>
        <w:spacing w:line="240" w:lineRule="auto"/>
        <w:rPr>
          <w:b/>
          <w:bCs/>
        </w:rPr>
      </w:pPr>
      <w:r w:rsidRPr="0049592C">
        <w:rPr>
          <w:b/>
          <w:bCs/>
        </w:rPr>
        <w:t xml:space="preserve">İnfitâr, 82/2. </w:t>
      </w:r>
      <w:r w:rsidRPr="00444A5D">
        <w:rPr>
          <w:b/>
          <w:bCs/>
          <w:color w:val="C00000"/>
        </w:rPr>
        <w:t xml:space="preserve">Gezegenler </w:t>
      </w:r>
      <w:r w:rsidRPr="00444A5D">
        <w:rPr>
          <w:b/>
          <w:bCs/>
          <w:color w:val="00B050"/>
        </w:rPr>
        <w:t>saçıldı</w:t>
      </w:r>
      <w:r w:rsidRPr="00444A5D">
        <w:rPr>
          <w:b/>
          <w:bCs/>
          <w:color w:val="0070C0"/>
        </w:rPr>
        <w:t>ğı zaman</w:t>
      </w:r>
      <w:r w:rsidRPr="0049592C">
        <w:rPr>
          <w:b/>
          <w:bCs/>
        </w:rPr>
        <w:t>,</w:t>
      </w:r>
    </w:p>
    <w:p w:rsidR="00444A5D" w:rsidRDefault="00444A5D">
      <w:pPr>
        <w:rPr>
          <w:b/>
          <w:bCs/>
        </w:rPr>
      </w:pPr>
    </w:p>
    <w:p w:rsidR="00444A5D" w:rsidRPr="00CA6BF6" w:rsidRDefault="00444A5D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الْبِحَارُ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فُجِّرَتْ</w:t>
      </w:r>
    </w:p>
    <w:p w:rsidR="0049592C" w:rsidRDefault="0049592C" w:rsidP="00CA6BF6">
      <w:pPr>
        <w:spacing w:line="240" w:lineRule="auto"/>
        <w:rPr>
          <w:b/>
          <w:bCs/>
        </w:rPr>
      </w:pPr>
      <w:r w:rsidRPr="0049592C">
        <w:rPr>
          <w:b/>
          <w:bCs/>
        </w:rPr>
        <w:t xml:space="preserve">İnfitâr, 82/3. </w:t>
      </w:r>
      <w:r w:rsidRPr="00444A5D">
        <w:rPr>
          <w:b/>
          <w:bCs/>
          <w:color w:val="C00000"/>
        </w:rPr>
        <w:t xml:space="preserve">Denizler </w:t>
      </w:r>
      <w:r w:rsidRPr="00444A5D">
        <w:rPr>
          <w:b/>
          <w:bCs/>
          <w:color w:val="00B050"/>
        </w:rPr>
        <w:t>fışkırtıldı</w:t>
      </w:r>
      <w:r w:rsidRPr="00444A5D">
        <w:rPr>
          <w:b/>
          <w:bCs/>
          <w:color w:val="0070C0"/>
        </w:rPr>
        <w:t>ğı zaman</w:t>
      </w:r>
      <w:r w:rsidRPr="0049592C">
        <w:rPr>
          <w:b/>
          <w:bCs/>
        </w:rPr>
        <w:t>,</w:t>
      </w:r>
    </w:p>
    <w:p w:rsidR="00444A5D" w:rsidRDefault="00444A5D">
      <w:pPr>
        <w:rPr>
          <w:b/>
          <w:bCs/>
        </w:rPr>
      </w:pPr>
    </w:p>
    <w:p w:rsidR="00444A5D" w:rsidRPr="00CA6BF6" w:rsidRDefault="00444A5D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إِذَا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الْقُبُورُ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بُعْثِرَتْ</w:t>
      </w:r>
    </w:p>
    <w:p w:rsidR="0049592C" w:rsidRDefault="0049592C" w:rsidP="00CA6BF6">
      <w:pPr>
        <w:spacing w:line="240" w:lineRule="auto"/>
        <w:rPr>
          <w:b/>
          <w:bCs/>
        </w:rPr>
      </w:pPr>
      <w:r w:rsidRPr="0049592C">
        <w:rPr>
          <w:b/>
          <w:bCs/>
        </w:rPr>
        <w:t xml:space="preserve">İnfitâr, 82/4. </w:t>
      </w:r>
      <w:r w:rsidRPr="00444A5D">
        <w:rPr>
          <w:b/>
          <w:bCs/>
          <w:color w:val="C00000"/>
        </w:rPr>
        <w:t xml:space="preserve">Kabirler </w:t>
      </w:r>
      <w:r w:rsidRPr="00444A5D">
        <w:rPr>
          <w:b/>
          <w:bCs/>
          <w:color w:val="00B050"/>
        </w:rPr>
        <w:t>boşaltıldı</w:t>
      </w:r>
      <w:r w:rsidRPr="00444A5D">
        <w:rPr>
          <w:b/>
          <w:bCs/>
          <w:color w:val="0070C0"/>
        </w:rPr>
        <w:t>ğı</w:t>
      </w:r>
      <w:r w:rsidRPr="00444A5D">
        <w:rPr>
          <w:rStyle w:val="DipnotBavurusu"/>
          <w:b/>
          <w:bCs/>
          <w:color w:val="0070C0"/>
        </w:rPr>
        <w:footnoteReference w:id="15"/>
      </w:r>
      <w:r w:rsidRPr="00444A5D">
        <w:rPr>
          <w:b/>
          <w:bCs/>
          <w:color w:val="0070C0"/>
        </w:rPr>
        <w:t xml:space="preserve"> zaman</w:t>
      </w:r>
      <w:r w:rsidRPr="0049592C">
        <w:rPr>
          <w:b/>
          <w:bCs/>
        </w:rPr>
        <w:t>,</w:t>
      </w:r>
    </w:p>
    <w:p w:rsidR="00444A5D" w:rsidRDefault="00444A5D" w:rsidP="0049592C">
      <w:pPr>
        <w:rPr>
          <w:b/>
          <w:bCs/>
        </w:rPr>
      </w:pPr>
    </w:p>
    <w:p w:rsidR="00444A5D" w:rsidRPr="00CA6BF6" w:rsidRDefault="00444A5D" w:rsidP="00CA6BF6">
      <w:pPr>
        <w:spacing w:line="240" w:lineRule="auto"/>
        <w:jc w:val="right"/>
        <w:rPr>
          <w:rFonts w:ascii="Sakkal Majalla" w:hAnsi="Sakkal Majalla" w:cs="Sakkal Majalla"/>
          <w:color w:val="0070C0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عَلِمَتْ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نَفْسٌ </w:t>
      </w:r>
      <w:r w:rsidRPr="00CA6BF6">
        <w:rPr>
          <w:rFonts w:ascii="Sakkal Majalla" w:hAnsi="Sakkal Majalla" w:cs="Sakkal Majalla"/>
          <w:color w:val="984806" w:themeColor="accent6" w:themeShade="80"/>
          <w:sz w:val="52"/>
          <w:szCs w:val="52"/>
          <w:rtl/>
        </w:rPr>
        <w:t>مَا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 قَدَّمَتْ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أَخَّرَتْ</w:t>
      </w:r>
    </w:p>
    <w:p w:rsidR="0049592C" w:rsidRDefault="0049592C" w:rsidP="00CA6BF6">
      <w:pPr>
        <w:spacing w:line="240" w:lineRule="auto"/>
        <w:rPr>
          <w:b/>
          <w:bCs/>
        </w:rPr>
      </w:pPr>
      <w:r w:rsidRPr="0049592C">
        <w:rPr>
          <w:b/>
          <w:bCs/>
        </w:rPr>
        <w:t xml:space="preserve">İnfitâr, 82/5. </w:t>
      </w:r>
      <w:r w:rsidRPr="00444A5D">
        <w:rPr>
          <w:b/>
          <w:bCs/>
          <w:color w:val="C00000"/>
        </w:rPr>
        <w:t xml:space="preserve">Nefis </w:t>
      </w:r>
      <w:r w:rsidRPr="00444A5D">
        <w:rPr>
          <w:b/>
          <w:bCs/>
          <w:color w:val="984806" w:themeColor="accent6" w:themeShade="80"/>
        </w:rPr>
        <w:t xml:space="preserve">neyi </w:t>
      </w:r>
      <w:r w:rsidRPr="00444A5D">
        <w:rPr>
          <w:b/>
          <w:bCs/>
          <w:color w:val="00B050"/>
        </w:rPr>
        <w:t xml:space="preserve">takdim ettiğini </w:t>
      </w:r>
      <w:r w:rsidRPr="0049592C">
        <w:rPr>
          <w:b/>
          <w:bCs/>
        </w:rPr>
        <w:t xml:space="preserve">ve </w:t>
      </w:r>
      <w:r w:rsidRPr="00444A5D">
        <w:rPr>
          <w:b/>
          <w:bCs/>
          <w:color w:val="984806" w:themeColor="accent6" w:themeShade="80"/>
        </w:rPr>
        <w:t xml:space="preserve">neyi </w:t>
      </w:r>
      <w:r w:rsidRPr="00444A5D">
        <w:rPr>
          <w:b/>
          <w:bCs/>
          <w:color w:val="7030A0"/>
        </w:rPr>
        <w:t xml:space="preserve">tehir ettiğini </w:t>
      </w:r>
      <w:r w:rsidRPr="0049592C">
        <w:rPr>
          <w:b/>
          <w:bCs/>
        </w:rPr>
        <w:t>bilecektir.</w:t>
      </w:r>
    </w:p>
    <w:p w:rsidR="0049592C" w:rsidRDefault="00444A5D" w:rsidP="00444A5D">
      <w:pPr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4F665765" wp14:editId="24338E3E">
            <wp:extent cx="2886075" cy="514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lastRenderedPageBreak/>
        <w:t xml:space="preserve">إِذَا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 xml:space="preserve">زُلْزِلَتِ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الْأَرْضُ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زِلْزَالَهَا</w:t>
      </w: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000000" w:themeColor="text1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6600"/>
          <w:sz w:val="52"/>
          <w:szCs w:val="52"/>
          <w:rtl/>
        </w:rPr>
        <w:t>أَخْرَجَتِ</w:t>
      </w:r>
      <w:r w:rsidRPr="00CA6BF6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الْأَرْضُ </w:t>
      </w:r>
      <w:r w:rsidRPr="00CA6BF6">
        <w:rPr>
          <w:rFonts w:ascii="Sakkal Majalla" w:hAnsi="Sakkal Majalla" w:cs="Sakkal Majalla"/>
          <w:color w:val="984806" w:themeColor="accent6" w:themeShade="80"/>
          <w:sz w:val="52"/>
          <w:szCs w:val="52"/>
          <w:rtl/>
        </w:rPr>
        <w:t>أَثْقَالَهَا</w:t>
      </w: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CC00FF"/>
          <w:sz w:val="52"/>
          <w:szCs w:val="52"/>
          <w:rtl/>
        </w:rPr>
        <w:t>قَالَ</w:t>
      </w:r>
      <w:r w:rsidRPr="00CA6BF6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595959" w:themeColor="text1" w:themeTint="A6"/>
          <w:sz w:val="52"/>
          <w:szCs w:val="52"/>
          <w:rtl/>
        </w:rPr>
        <w:t xml:space="preserve">الْإِنسَانُ </w:t>
      </w:r>
      <w:r w:rsidRPr="00CA6BF6">
        <w:rPr>
          <w:rFonts w:ascii="Sakkal Majalla" w:hAnsi="Sakkal Majalla" w:cs="Sakkal Majalla"/>
          <w:color w:val="AC8300"/>
          <w:sz w:val="52"/>
          <w:szCs w:val="52"/>
          <w:rtl/>
        </w:rPr>
        <w:t>مَا لَهَا</w:t>
      </w:r>
    </w:p>
    <w:p w:rsidR="00A86285" w:rsidRDefault="00A86285" w:rsidP="001B3D00">
      <w:pPr>
        <w:spacing w:line="240" w:lineRule="auto"/>
        <w:rPr>
          <w:b/>
          <w:bCs/>
        </w:rPr>
      </w:pPr>
      <w:r>
        <w:rPr>
          <w:b/>
          <w:bCs/>
        </w:rPr>
        <w:t>Zilzâl, 99/1-</w:t>
      </w:r>
      <w:r w:rsidRPr="00A86285">
        <w:rPr>
          <w:b/>
          <w:bCs/>
        </w:rPr>
        <w:t xml:space="preserve">3. </w:t>
      </w:r>
      <w:r w:rsidRPr="00A86285">
        <w:rPr>
          <w:b/>
          <w:bCs/>
          <w:color w:val="C00000"/>
        </w:rPr>
        <w:t xml:space="preserve">Yer </w:t>
      </w:r>
      <w:r w:rsidRPr="00A86285">
        <w:rPr>
          <w:b/>
          <w:bCs/>
          <w:color w:val="00B050"/>
        </w:rPr>
        <w:t xml:space="preserve">sarsıntısıyla </w:t>
      </w:r>
      <w:r w:rsidRPr="00A86285">
        <w:rPr>
          <w:b/>
          <w:bCs/>
          <w:color w:val="7030A0"/>
        </w:rPr>
        <w:t>sarsıldı</w:t>
      </w:r>
      <w:r w:rsidRPr="000021F7">
        <w:rPr>
          <w:b/>
          <w:bCs/>
          <w:color w:val="0070C0"/>
        </w:rPr>
        <w:t>ğı</w:t>
      </w:r>
      <w:r w:rsidRPr="00A86285">
        <w:rPr>
          <w:b/>
          <w:bCs/>
        </w:rPr>
        <w:t xml:space="preserve">, </w:t>
      </w:r>
      <w:r w:rsidRPr="00A86285">
        <w:rPr>
          <w:b/>
          <w:bCs/>
          <w:color w:val="C00000"/>
        </w:rPr>
        <w:t xml:space="preserve">yer </w:t>
      </w:r>
      <w:r w:rsidRPr="000021F7">
        <w:rPr>
          <w:b/>
          <w:bCs/>
          <w:color w:val="984806" w:themeColor="accent6" w:themeShade="80"/>
        </w:rPr>
        <w:t>ağırlıklarını</w:t>
      </w:r>
      <w:r w:rsidR="006C6C99">
        <w:rPr>
          <w:rStyle w:val="DipnotBavurusu"/>
          <w:b/>
          <w:bCs/>
          <w:color w:val="984806" w:themeColor="accent6" w:themeShade="80"/>
        </w:rPr>
        <w:footnoteReference w:id="16"/>
      </w:r>
      <w:r w:rsidRPr="000021F7">
        <w:rPr>
          <w:b/>
          <w:bCs/>
          <w:color w:val="984806" w:themeColor="accent6" w:themeShade="80"/>
        </w:rPr>
        <w:t xml:space="preserve"> </w:t>
      </w:r>
      <w:r w:rsidRPr="000021F7">
        <w:rPr>
          <w:b/>
          <w:bCs/>
          <w:color w:val="006600"/>
        </w:rPr>
        <w:t>çıkardı</w:t>
      </w:r>
      <w:r w:rsidRPr="000021F7">
        <w:rPr>
          <w:b/>
          <w:bCs/>
          <w:color w:val="0070C0"/>
        </w:rPr>
        <w:t>ğı</w:t>
      </w:r>
      <w:r w:rsidRPr="000021F7">
        <w:rPr>
          <w:b/>
          <w:bCs/>
          <w:color w:val="943634" w:themeColor="accent2" w:themeShade="BF"/>
        </w:rPr>
        <w:t xml:space="preserve"> </w:t>
      </w:r>
      <w:r w:rsidRPr="00A86285">
        <w:rPr>
          <w:b/>
          <w:bCs/>
        </w:rPr>
        <w:t xml:space="preserve">ve </w:t>
      </w:r>
      <w:r w:rsidRPr="000021F7">
        <w:rPr>
          <w:b/>
          <w:bCs/>
          <w:color w:val="595959" w:themeColor="text1" w:themeTint="A6"/>
        </w:rPr>
        <w:t xml:space="preserve">insan </w:t>
      </w:r>
      <w:r w:rsidR="000021F7" w:rsidRPr="000021F7">
        <w:rPr>
          <w:b/>
          <w:bCs/>
          <w:color w:val="AC8300"/>
        </w:rPr>
        <w:t>“Ona</w:t>
      </w:r>
      <w:r w:rsidR="002072EF">
        <w:rPr>
          <w:b/>
          <w:bCs/>
          <w:color w:val="AC8300"/>
        </w:rPr>
        <w:t xml:space="preserve"> </w:t>
      </w:r>
      <w:r w:rsidR="002072EF" w:rsidRPr="002072EF">
        <w:rPr>
          <w:b/>
          <w:bCs/>
          <w:color w:val="000000" w:themeColor="text1"/>
        </w:rPr>
        <w:t>(yere)</w:t>
      </w:r>
      <w:r w:rsidR="000021F7" w:rsidRPr="002072EF">
        <w:rPr>
          <w:b/>
          <w:bCs/>
          <w:color w:val="000000" w:themeColor="text1"/>
        </w:rPr>
        <w:t xml:space="preserve"> </w:t>
      </w:r>
      <w:r w:rsidR="000021F7" w:rsidRPr="000021F7">
        <w:rPr>
          <w:b/>
          <w:bCs/>
          <w:color w:val="AC8300"/>
        </w:rPr>
        <w:t>ne oluyor?”</w:t>
      </w:r>
      <w:r w:rsidRPr="000021F7">
        <w:rPr>
          <w:b/>
          <w:bCs/>
          <w:color w:val="AC8300"/>
        </w:rPr>
        <w:t xml:space="preserve"> </w:t>
      </w:r>
      <w:r w:rsidRPr="000021F7">
        <w:rPr>
          <w:b/>
          <w:bCs/>
          <w:color w:val="CC00FF"/>
        </w:rPr>
        <w:t>dedi</w:t>
      </w:r>
      <w:r w:rsidRPr="000021F7">
        <w:rPr>
          <w:b/>
          <w:bCs/>
          <w:color w:val="0070C0"/>
        </w:rPr>
        <w:t>ği zaman</w:t>
      </w:r>
      <w:r w:rsidRPr="00A86285">
        <w:rPr>
          <w:b/>
          <w:bCs/>
        </w:rPr>
        <w:t>,</w:t>
      </w:r>
    </w:p>
    <w:p w:rsidR="001B3D00" w:rsidRDefault="001B3D00" w:rsidP="001B3D00">
      <w:pPr>
        <w:spacing w:line="240" w:lineRule="auto"/>
        <w:rPr>
          <w:b/>
          <w:bCs/>
        </w:rPr>
      </w:pP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يَوْمَئِذٍ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تُحَدِّثُ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أَخْبَارَهَا</w:t>
      </w:r>
    </w:p>
    <w:p w:rsidR="00A86285" w:rsidRDefault="00A86285" w:rsidP="001B3D00">
      <w:pPr>
        <w:spacing w:line="240" w:lineRule="auto"/>
        <w:rPr>
          <w:b/>
          <w:bCs/>
        </w:rPr>
      </w:pPr>
      <w:r>
        <w:rPr>
          <w:b/>
          <w:bCs/>
        </w:rPr>
        <w:t>Zilzâl, 99/4</w:t>
      </w:r>
      <w:r w:rsidRPr="00A86285">
        <w:rPr>
          <w:b/>
          <w:bCs/>
        </w:rPr>
        <w:t xml:space="preserve">. </w:t>
      </w:r>
      <w:r w:rsidRPr="000021F7">
        <w:rPr>
          <w:b/>
          <w:bCs/>
          <w:color w:val="C00000"/>
        </w:rPr>
        <w:t xml:space="preserve">O gün </w:t>
      </w:r>
      <w:r w:rsidRPr="00A86285">
        <w:rPr>
          <w:b/>
          <w:bCs/>
        </w:rPr>
        <w:t xml:space="preserve">(yer) </w:t>
      </w:r>
      <w:r w:rsidRPr="000021F7">
        <w:rPr>
          <w:b/>
          <w:bCs/>
          <w:color w:val="00B050"/>
        </w:rPr>
        <w:t xml:space="preserve">haberlerini </w:t>
      </w:r>
      <w:r w:rsidRPr="000021F7">
        <w:rPr>
          <w:b/>
          <w:bCs/>
          <w:color w:val="0070C0"/>
        </w:rPr>
        <w:t>anlatır</w:t>
      </w:r>
      <w:r w:rsidRPr="00A86285">
        <w:rPr>
          <w:b/>
          <w:bCs/>
        </w:rPr>
        <w:t>.</w:t>
      </w:r>
    </w:p>
    <w:p w:rsidR="00A86285" w:rsidRDefault="00A86285">
      <w:pPr>
        <w:rPr>
          <w:b/>
          <w:bCs/>
        </w:rPr>
      </w:pP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بِأَنَّ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رَبَّكَ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أَوْحَى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لَهَا</w:t>
      </w:r>
    </w:p>
    <w:p w:rsidR="00A86285" w:rsidRDefault="00A86285" w:rsidP="001B3D00">
      <w:pPr>
        <w:spacing w:line="240" w:lineRule="auto"/>
        <w:rPr>
          <w:b/>
          <w:bCs/>
        </w:rPr>
      </w:pPr>
      <w:r>
        <w:rPr>
          <w:b/>
          <w:bCs/>
        </w:rPr>
        <w:t>Zilzâl, 99/</w:t>
      </w:r>
      <w:r w:rsidRPr="00A86285">
        <w:rPr>
          <w:b/>
          <w:bCs/>
        </w:rPr>
        <w:t xml:space="preserve">5. </w:t>
      </w:r>
      <w:r w:rsidR="000021F7" w:rsidRPr="000021F7">
        <w:rPr>
          <w:b/>
          <w:bCs/>
          <w:color w:val="C00000"/>
        </w:rPr>
        <w:t>E</w:t>
      </w:r>
      <w:r w:rsidRPr="000021F7">
        <w:rPr>
          <w:b/>
          <w:bCs/>
          <w:color w:val="C00000"/>
        </w:rPr>
        <w:t xml:space="preserve">fendinin </w:t>
      </w:r>
      <w:r w:rsidRPr="000021F7">
        <w:rPr>
          <w:b/>
          <w:bCs/>
          <w:color w:val="00B050"/>
        </w:rPr>
        <w:t xml:space="preserve">ona </w:t>
      </w:r>
      <w:r w:rsidR="002072EF" w:rsidRPr="002072EF">
        <w:rPr>
          <w:b/>
          <w:bCs/>
          <w:color w:val="000000" w:themeColor="text1"/>
        </w:rPr>
        <w:t>(yere)</w:t>
      </w:r>
      <w:r w:rsidR="002072EF">
        <w:rPr>
          <w:b/>
          <w:bCs/>
          <w:color w:val="00B050"/>
        </w:rPr>
        <w:t xml:space="preserve"> </w:t>
      </w:r>
      <w:r w:rsidRPr="000021F7">
        <w:rPr>
          <w:b/>
          <w:bCs/>
          <w:color w:val="0070C0"/>
        </w:rPr>
        <w:t>vahyetmesiyle</w:t>
      </w:r>
      <w:r w:rsidR="000021F7">
        <w:rPr>
          <w:b/>
          <w:bCs/>
        </w:rPr>
        <w:t>…</w:t>
      </w:r>
    </w:p>
    <w:p w:rsidR="00A86285" w:rsidRDefault="00A86285">
      <w:pPr>
        <w:rPr>
          <w:b/>
          <w:bCs/>
        </w:rPr>
      </w:pP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يَوْمَئِذٍ 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يَصْدُرُ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النَّاسُ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أَشْتَاتًا </w:t>
      </w:r>
      <w:r w:rsidRPr="00CA6BF6">
        <w:rPr>
          <w:rFonts w:ascii="Sakkal Majalla" w:hAnsi="Sakkal Majalla" w:cs="Sakkal Majalla"/>
          <w:color w:val="FF0066"/>
          <w:sz w:val="52"/>
          <w:szCs w:val="52"/>
          <w:rtl/>
        </w:rPr>
        <w:t xml:space="preserve">لِيُرَوْا </w:t>
      </w:r>
      <w:r w:rsidRPr="00CA6BF6">
        <w:rPr>
          <w:rFonts w:ascii="Sakkal Majalla" w:hAnsi="Sakkal Majalla" w:cs="Sakkal Majalla"/>
          <w:color w:val="E36C0A" w:themeColor="accent6" w:themeShade="BF"/>
          <w:sz w:val="52"/>
          <w:szCs w:val="52"/>
          <w:rtl/>
        </w:rPr>
        <w:t>أَعْمَالَهُمْ</w:t>
      </w:r>
    </w:p>
    <w:p w:rsidR="00A86285" w:rsidRDefault="00A86285" w:rsidP="001B3D00">
      <w:pPr>
        <w:spacing w:line="240" w:lineRule="auto"/>
        <w:rPr>
          <w:b/>
          <w:bCs/>
        </w:rPr>
      </w:pPr>
      <w:r w:rsidRPr="00A86285">
        <w:rPr>
          <w:b/>
          <w:bCs/>
        </w:rPr>
        <w:t xml:space="preserve">Zilzâl, 99/6. </w:t>
      </w:r>
      <w:r w:rsidRPr="006C6C99">
        <w:rPr>
          <w:b/>
          <w:bCs/>
          <w:color w:val="C00000"/>
        </w:rPr>
        <w:t xml:space="preserve">O gün </w:t>
      </w:r>
      <w:r w:rsidRPr="006C6C99">
        <w:rPr>
          <w:b/>
          <w:bCs/>
          <w:color w:val="00B050"/>
        </w:rPr>
        <w:t xml:space="preserve">insanlar </w:t>
      </w:r>
      <w:r w:rsidRPr="002072EF">
        <w:rPr>
          <w:b/>
          <w:bCs/>
          <w:color w:val="E36C0A" w:themeColor="accent6" w:themeShade="BF"/>
        </w:rPr>
        <w:t xml:space="preserve">amelleri </w:t>
      </w:r>
      <w:r w:rsidRPr="002072EF">
        <w:rPr>
          <w:b/>
          <w:bCs/>
          <w:color w:val="FF0066"/>
        </w:rPr>
        <w:t xml:space="preserve">kendilerine gösterilsin diye </w:t>
      </w:r>
      <w:r w:rsidRPr="002072EF">
        <w:rPr>
          <w:b/>
          <w:bCs/>
          <w:color w:val="0070C0"/>
        </w:rPr>
        <w:t xml:space="preserve">gruplar </w:t>
      </w:r>
      <w:r w:rsidRPr="006C6C99">
        <w:rPr>
          <w:b/>
          <w:bCs/>
          <w:color w:val="4A442A" w:themeColor="background2" w:themeShade="40"/>
        </w:rPr>
        <w:t>haline gelirler</w:t>
      </w:r>
      <w:r w:rsidR="006B2706">
        <w:rPr>
          <w:rStyle w:val="DipnotBavurusu"/>
          <w:b/>
          <w:bCs/>
          <w:color w:val="4A442A" w:themeColor="background2" w:themeShade="40"/>
        </w:rPr>
        <w:footnoteReference w:id="17"/>
      </w:r>
      <w:r w:rsidRPr="00A86285">
        <w:rPr>
          <w:b/>
          <w:bCs/>
        </w:rPr>
        <w:t>.</w:t>
      </w:r>
    </w:p>
    <w:p w:rsidR="00A86285" w:rsidRDefault="00A86285">
      <w:pPr>
        <w:rPr>
          <w:b/>
          <w:bCs/>
        </w:rPr>
      </w:pPr>
    </w:p>
    <w:p w:rsidR="00A86285" w:rsidRPr="00CA6BF6" w:rsidRDefault="00A86285" w:rsidP="001B3D00">
      <w:pPr>
        <w:spacing w:line="240" w:lineRule="auto"/>
        <w:jc w:val="right"/>
        <w:rPr>
          <w:b/>
          <w:bCs/>
          <w:sz w:val="52"/>
          <w:szCs w:val="52"/>
        </w:rPr>
      </w:pP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lastRenderedPageBreak/>
        <w:t>فَ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مَنْ</w:t>
      </w:r>
      <w:r w:rsidRPr="00CA6BF6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E36C0A" w:themeColor="accent6" w:themeShade="BF"/>
          <w:sz w:val="52"/>
          <w:szCs w:val="52"/>
          <w:rtl/>
        </w:rPr>
        <w:t xml:space="preserve">يَعْمَلْ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مِثْقَالَ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ذَرَّةٍ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 xml:space="preserve">خَيْرًا </w:t>
      </w:r>
      <w:r w:rsidRPr="00CA6BF6">
        <w:rPr>
          <w:rFonts w:ascii="Sakkal Majalla" w:hAnsi="Sakkal Majalla" w:cs="Sakkal Majalla"/>
          <w:color w:val="FF0066"/>
          <w:sz w:val="52"/>
          <w:szCs w:val="52"/>
          <w:rtl/>
        </w:rPr>
        <w:t>يَرَ</w:t>
      </w:r>
      <w:r w:rsidRPr="00CA6BF6">
        <w:rPr>
          <w:rFonts w:ascii="Sakkal Majalla" w:hAnsi="Sakkal Majalla" w:cs="Sakkal Majalla"/>
          <w:color w:val="000000" w:themeColor="text1"/>
          <w:sz w:val="52"/>
          <w:szCs w:val="52"/>
          <w:rtl/>
        </w:rPr>
        <w:t>هُ</w:t>
      </w:r>
    </w:p>
    <w:p w:rsidR="00A86285" w:rsidRDefault="00A86285" w:rsidP="001B3D00">
      <w:pPr>
        <w:spacing w:line="240" w:lineRule="auto"/>
        <w:rPr>
          <w:b/>
          <w:bCs/>
        </w:rPr>
      </w:pPr>
      <w:r w:rsidRPr="00A86285">
        <w:rPr>
          <w:b/>
          <w:bCs/>
        </w:rPr>
        <w:t xml:space="preserve">Zilzâl, 99/7. </w:t>
      </w:r>
      <w:r w:rsidRPr="006C6C99">
        <w:rPr>
          <w:b/>
          <w:bCs/>
          <w:color w:val="4A442A" w:themeColor="background2" w:themeShade="40"/>
        </w:rPr>
        <w:t xml:space="preserve">Artık </w:t>
      </w:r>
      <w:r w:rsidRPr="006C6C99">
        <w:rPr>
          <w:b/>
          <w:bCs/>
          <w:color w:val="C00000"/>
        </w:rPr>
        <w:t>her kim</w:t>
      </w:r>
      <w:r w:rsidRPr="00A86285">
        <w:rPr>
          <w:b/>
          <w:bCs/>
        </w:rPr>
        <w:t xml:space="preserve"> </w:t>
      </w:r>
      <w:r w:rsidRPr="006C6C99">
        <w:rPr>
          <w:b/>
          <w:bCs/>
          <w:color w:val="00B050"/>
        </w:rPr>
        <w:t>bir zerrenin</w:t>
      </w:r>
      <w:r w:rsidRPr="00A86285">
        <w:rPr>
          <w:b/>
          <w:bCs/>
        </w:rPr>
        <w:t xml:space="preserve"> </w:t>
      </w:r>
      <w:r w:rsidRPr="006C6C99">
        <w:rPr>
          <w:b/>
          <w:bCs/>
          <w:color w:val="0070C0"/>
        </w:rPr>
        <w:t xml:space="preserve">ağırlığı </w:t>
      </w:r>
      <w:r w:rsidRPr="006C6C99">
        <w:rPr>
          <w:b/>
          <w:bCs/>
          <w:color w:val="7030A0"/>
        </w:rPr>
        <w:t xml:space="preserve">hayır </w:t>
      </w:r>
      <w:r w:rsidRPr="006C6C99">
        <w:rPr>
          <w:b/>
          <w:bCs/>
          <w:color w:val="E36C0A" w:themeColor="accent6" w:themeShade="BF"/>
        </w:rPr>
        <w:t xml:space="preserve">işlerse </w:t>
      </w:r>
      <w:r w:rsidRPr="006C6C99">
        <w:rPr>
          <w:b/>
          <w:bCs/>
          <w:color w:val="000000" w:themeColor="text1"/>
        </w:rPr>
        <w:t xml:space="preserve">onu </w:t>
      </w:r>
      <w:r w:rsidRPr="006C6C99">
        <w:rPr>
          <w:b/>
          <w:bCs/>
          <w:color w:val="FF0066"/>
        </w:rPr>
        <w:t>görür</w:t>
      </w:r>
      <w:r w:rsidR="006C6C99">
        <w:rPr>
          <w:b/>
          <w:bCs/>
        </w:rPr>
        <w:t>.</w:t>
      </w:r>
    </w:p>
    <w:p w:rsidR="00A86285" w:rsidRDefault="00A86285">
      <w:pPr>
        <w:rPr>
          <w:b/>
          <w:bCs/>
        </w:rPr>
      </w:pPr>
    </w:p>
    <w:p w:rsidR="00A86285" w:rsidRPr="00CA6BF6" w:rsidRDefault="00A86285" w:rsidP="001B3D00">
      <w:pPr>
        <w:spacing w:line="240" w:lineRule="auto"/>
        <w:jc w:val="right"/>
        <w:rPr>
          <w:rFonts w:ascii="Sakkal Majalla" w:hAnsi="Sakkal Majalla" w:cs="Sakkal Majalla"/>
          <w:sz w:val="52"/>
          <w:szCs w:val="52"/>
        </w:rPr>
      </w:pP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مَنْ</w:t>
      </w:r>
      <w:r w:rsidRPr="00CA6BF6">
        <w:rPr>
          <w:rFonts w:ascii="Sakkal Majalla" w:hAnsi="Sakkal Majalla" w:cs="Sakkal Majalla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E36C0A" w:themeColor="accent6" w:themeShade="BF"/>
          <w:sz w:val="52"/>
          <w:szCs w:val="52"/>
          <w:rtl/>
        </w:rPr>
        <w:t xml:space="preserve">يَعْمَلْ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مِثْقَالَ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ذَرَّةٍ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 xml:space="preserve">شَرًّا </w:t>
      </w:r>
      <w:r w:rsidRPr="00CA6BF6">
        <w:rPr>
          <w:rFonts w:ascii="Sakkal Majalla" w:hAnsi="Sakkal Majalla" w:cs="Sakkal Majalla"/>
          <w:color w:val="FF0066"/>
          <w:sz w:val="52"/>
          <w:szCs w:val="52"/>
          <w:rtl/>
        </w:rPr>
        <w:t>يَرَ</w:t>
      </w:r>
      <w:r w:rsidRPr="00CA6BF6">
        <w:rPr>
          <w:rFonts w:ascii="Sakkal Majalla" w:hAnsi="Sakkal Majalla" w:cs="Sakkal Majalla"/>
          <w:sz w:val="52"/>
          <w:szCs w:val="52"/>
          <w:rtl/>
        </w:rPr>
        <w:t>هُ</w:t>
      </w:r>
    </w:p>
    <w:p w:rsidR="00A86285" w:rsidRDefault="006C6C99" w:rsidP="001B3D00">
      <w:pPr>
        <w:spacing w:line="240" w:lineRule="auto"/>
        <w:rPr>
          <w:b/>
          <w:bCs/>
        </w:rPr>
      </w:pPr>
      <w:r>
        <w:rPr>
          <w:b/>
          <w:bCs/>
        </w:rPr>
        <w:t xml:space="preserve">Zilzâl, 99/8. </w:t>
      </w:r>
      <w:r w:rsidRPr="006C6C99">
        <w:rPr>
          <w:b/>
          <w:bCs/>
          <w:color w:val="4A442A" w:themeColor="background2" w:themeShade="40"/>
        </w:rPr>
        <w:t>V</w:t>
      </w:r>
      <w:r w:rsidR="00A86285" w:rsidRPr="006C6C99">
        <w:rPr>
          <w:b/>
          <w:bCs/>
          <w:color w:val="4A442A" w:themeColor="background2" w:themeShade="40"/>
        </w:rPr>
        <w:t xml:space="preserve">e </w:t>
      </w:r>
      <w:r w:rsidR="00A86285" w:rsidRPr="006C6C99">
        <w:rPr>
          <w:b/>
          <w:bCs/>
          <w:color w:val="C00000"/>
        </w:rPr>
        <w:t xml:space="preserve">her kim </w:t>
      </w:r>
      <w:r w:rsidR="00A86285" w:rsidRPr="006C6C99">
        <w:rPr>
          <w:b/>
          <w:bCs/>
          <w:color w:val="00B050"/>
        </w:rPr>
        <w:t xml:space="preserve">bir zerrenin </w:t>
      </w:r>
      <w:r w:rsidR="00A86285" w:rsidRPr="006C6C99">
        <w:rPr>
          <w:b/>
          <w:bCs/>
          <w:color w:val="0070C0"/>
        </w:rPr>
        <w:t xml:space="preserve">ağırlığı </w:t>
      </w:r>
      <w:r w:rsidR="00A86285" w:rsidRPr="006C6C99">
        <w:rPr>
          <w:b/>
          <w:bCs/>
          <w:color w:val="7030A0"/>
        </w:rPr>
        <w:t xml:space="preserve">kötülük </w:t>
      </w:r>
      <w:r w:rsidR="00A86285" w:rsidRPr="006C6C99">
        <w:rPr>
          <w:b/>
          <w:bCs/>
          <w:color w:val="E36C0A" w:themeColor="accent6" w:themeShade="BF"/>
        </w:rPr>
        <w:t xml:space="preserve">işlerse </w:t>
      </w:r>
      <w:r w:rsidR="00A86285" w:rsidRPr="00A86285">
        <w:rPr>
          <w:b/>
          <w:bCs/>
        </w:rPr>
        <w:t xml:space="preserve">onu </w:t>
      </w:r>
      <w:r w:rsidR="00A86285" w:rsidRPr="006C6C99">
        <w:rPr>
          <w:b/>
          <w:bCs/>
          <w:color w:val="FF0066"/>
        </w:rPr>
        <w:t>görür</w:t>
      </w:r>
      <w:r w:rsidR="00A86285" w:rsidRPr="00A86285">
        <w:rPr>
          <w:b/>
          <w:bCs/>
        </w:rPr>
        <w:t>.</w:t>
      </w:r>
    </w:p>
    <w:p w:rsidR="002072EF" w:rsidRDefault="002072EF" w:rsidP="004B6BD1">
      <w:pPr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33EDCF55" wp14:editId="4537B064">
            <wp:extent cx="2886075" cy="5143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D1" w:rsidRPr="00CA6BF6" w:rsidRDefault="004B6BD1" w:rsidP="001B3D00">
      <w:pPr>
        <w:spacing w:line="240" w:lineRule="auto"/>
        <w:jc w:val="right"/>
        <w:rPr>
          <w:b/>
          <w:bCs/>
          <w:color w:val="C00000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اَلْقَارِعَةُ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101/1. </w:t>
      </w:r>
      <w:r w:rsidR="004B6BD1">
        <w:rPr>
          <w:b/>
          <w:bCs/>
          <w:color w:val="C00000"/>
        </w:rPr>
        <w:t>O felaket</w:t>
      </w:r>
      <w:r w:rsidR="004B6BD1">
        <w:rPr>
          <w:rStyle w:val="DipnotBavurusu"/>
          <w:b/>
          <w:bCs/>
          <w:color w:val="C00000"/>
        </w:rPr>
        <w:footnoteReference w:id="18"/>
      </w:r>
      <w:r w:rsidRPr="004B6BD1">
        <w:rPr>
          <w:b/>
          <w:bCs/>
          <w:color w:val="C00000"/>
        </w:rPr>
        <w:t>!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مَا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الْقَارِعَةُ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101/2. </w:t>
      </w:r>
      <w:r w:rsidRPr="004B6BD1">
        <w:rPr>
          <w:b/>
          <w:bCs/>
          <w:color w:val="00B050"/>
        </w:rPr>
        <w:t xml:space="preserve">Nedir </w:t>
      </w:r>
      <w:r w:rsidRPr="004B6BD1">
        <w:rPr>
          <w:b/>
          <w:bCs/>
          <w:color w:val="C00000"/>
        </w:rPr>
        <w:t>o felaket?</w:t>
      </w:r>
    </w:p>
    <w:p w:rsidR="004B6BD1" w:rsidRDefault="004B6BD1">
      <w:pPr>
        <w:rPr>
          <w:b/>
          <w:bCs/>
        </w:rPr>
      </w:pPr>
    </w:p>
    <w:p w:rsidR="001B3D00" w:rsidRDefault="001B3D00">
      <w:pPr>
        <w:rPr>
          <w:b/>
          <w:bCs/>
        </w:rPr>
      </w:pPr>
    </w:p>
    <w:p w:rsidR="001B3D00" w:rsidRDefault="001B3D00">
      <w:pPr>
        <w:rPr>
          <w:b/>
          <w:bCs/>
        </w:rPr>
      </w:pPr>
    </w:p>
    <w:p w:rsidR="001B3D00" w:rsidRDefault="001B3D00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lastRenderedPageBreak/>
        <w:t>وَ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مَا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أَدْرَاكَ </w:t>
      </w:r>
      <w:r w:rsidRPr="00CA6BF6">
        <w:rPr>
          <w:rFonts w:ascii="Sakkal Majalla" w:hAnsi="Sakkal Majalla" w:cs="Sakkal Majalla"/>
          <w:color w:val="E36C0A" w:themeColor="accent6" w:themeShade="BF"/>
          <w:sz w:val="52"/>
          <w:szCs w:val="52"/>
          <w:rtl/>
        </w:rPr>
        <w:t xml:space="preserve">مَا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الْقَارِعَةُ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101/3. </w:t>
      </w:r>
      <w:r w:rsidRPr="004B6BD1">
        <w:rPr>
          <w:b/>
          <w:bCs/>
          <w:color w:val="C00000"/>
        </w:rPr>
        <w:t xml:space="preserve">O felaketin </w:t>
      </w:r>
      <w:r w:rsidR="002C09AC" w:rsidRPr="00453A5C">
        <w:rPr>
          <w:b/>
          <w:bCs/>
          <w:color w:val="E36C0A" w:themeColor="accent6" w:themeShade="BF"/>
        </w:rPr>
        <w:t xml:space="preserve">ne olduğunu </w:t>
      </w:r>
      <w:r w:rsidR="002C09AC" w:rsidRPr="002C09AC">
        <w:rPr>
          <w:b/>
          <w:bCs/>
          <w:color w:val="0070C0"/>
        </w:rPr>
        <w:t>bildiren [tarifi</w:t>
      </w:r>
      <w:r w:rsidR="002C09AC">
        <w:rPr>
          <w:rStyle w:val="DipnotBavurusu"/>
          <w:b/>
          <w:bCs/>
          <w:color w:val="0070C0"/>
        </w:rPr>
        <w:footnoteReference w:id="19"/>
      </w:r>
      <w:r w:rsidR="002C09AC" w:rsidRPr="002C09AC">
        <w:rPr>
          <w:b/>
          <w:bCs/>
          <w:color w:val="0070C0"/>
        </w:rPr>
        <w:t>]</w:t>
      </w:r>
      <w:r w:rsidRPr="002C09AC">
        <w:rPr>
          <w:b/>
          <w:bCs/>
          <w:color w:val="0070C0"/>
        </w:rPr>
        <w:t xml:space="preserve"> </w:t>
      </w:r>
      <w:r w:rsidRPr="004B6BD1">
        <w:rPr>
          <w:b/>
          <w:bCs/>
          <w:color w:val="00B050"/>
        </w:rPr>
        <w:t>nedir</w:t>
      </w:r>
      <w:r w:rsidRPr="002072EF">
        <w:rPr>
          <w:b/>
          <w:bCs/>
        </w:rPr>
        <w:t>?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 xml:space="preserve">يَوْمَ </w:t>
      </w:r>
      <w:r w:rsidRPr="00CA6BF6">
        <w:rPr>
          <w:rFonts w:ascii="Sakkal Majalla" w:hAnsi="Sakkal Majalla" w:cs="Sakkal Majalla"/>
          <w:color w:val="000000" w:themeColor="text1"/>
          <w:sz w:val="52"/>
          <w:szCs w:val="52"/>
          <w:rtl/>
        </w:rPr>
        <w:t xml:space="preserve">يَكُونُ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النَّاسُ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كَ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الْفَرَاشِ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FF0066"/>
          <w:sz w:val="52"/>
          <w:szCs w:val="52"/>
          <w:rtl/>
        </w:rPr>
        <w:t>الْمَبْثُوثِ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101/4. </w:t>
      </w:r>
      <w:r w:rsidRPr="00C133FA">
        <w:rPr>
          <w:b/>
          <w:bCs/>
          <w:color w:val="C00000"/>
        </w:rPr>
        <w:t>O gün</w:t>
      </w:r>
      <w:r w:rsidRPr="002072EF">
        <w:rPr>
          <w:b/>
          <w:bCs/>
        </w:rPr>
        <w:t xml:space="preserve"> </w:t>
      </w:r>
      <w:r w:rsidRPr="00C133FA">
        <w:rPr>
          <w:b/>
          <w:bCs/>
          <w:color w:val="0070C0"/>
        </w:rPr>
        <w:t xml:space="preserve">insanlar </w:t>
      </w:r>
      <w:r w:rsidRPr="00C133FA">
        <w:rPr>
          <w:b/>
          <w:bCs/>
          <w:color w:val="FF0066"/>
        </w:rPr>
        <w:t>dağılmış [</w:t>
      </w:r>
      <w:r w:rsidR="00D01A9F">
        <w:rPr>
          <w:b/>
          <w:bCs/>
          <w:color w:val="FF0066"/>
        </w:rPr>
        <w:t xml:space="preserve">saçılıp </w:t>
      </w:r>
      <w:r w:rsidRPr="00C133FA">
        <w:rPr>
          <w:b/>
          <w:bCs/>
          <w:color w:val="FF0066"/>
        </w:rPr>
        <w:t>uçuşan</w:t>
      </w:r>
      <w:r w:rsidR="00C133FA" w:rsidRPr="00C133FA">
        <w:rPr>
          <w:rStyle w:val="DipnotBavurusu"/>
          <w:b/>
          <w:bCs/>
          <w:color w:val="FF0066"/>
        </w:rPr>
        <w:footnoteReference w:id="20"/>
      </w:r>
      <w:r w:rsidRPr="00C133FA">
        <w:rPr>
          <w:b/>
          <w:bCs/>
          <w:color w:val="FF0066"/>
        </w:rPr>
        <w:t xml:space="preserve">] </w:t>
      </w:r>
      <w:r w:rsidR="00C133FA" w:rsidRPr="00C133FA">
        <w:rPr>
          <w:b/>
          <w:bCs/>
          <w:color w:val="00B050"/>
        </w:rPr>
        <w:t>pervaneler</w:t>
      </w:r>
      <w:r w:rsidR="00D01A9F">
        <w:rPr>
          <w:rStyle w:val="DipnotBavurusu"/>
          <w:b/>
          <w:bCs/>
          <w:color w:val="00B050"/>
        </w:rPr>
        <w:footnoteReference w:id="21"/>
      </w:r>
      <w:r w:rsidRPr="00C133FA">
        <w:rPr>
          <w:b/>
          <w:bCs/>
          <w:color w:val="00B050"/>
        </w:rPr>
        <w:t xml:space="preserve"> </w:t>
      </w:r>
      <w:r w:rsidRPr="00C133FA">
        <w:rPr>
          <w:b/>
          <w:bCs/>
          <w:color w:val="7030A0"/>
        </w:rPr>
        <w:t xml:space="preserve">gibi </w:t>
      </w:r>
      <w:r w:rsidRPr="00C133FA">
        <w:rPr>
          <w:b/>
          <w:bCs/>
          <w:color w:val="000000" w:themeColor="text1"/>
        </w:rPr>
        <w:t>olur</w:t>
      </w:r>
      <w:r w:rsidRPr="002072EF">
        <w:rPr>
          <w:b/>
          <w:bCs/>
        </w:rPr>
        <w:t>.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تَكُونُ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الْجِبَالُ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كَ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الْعِهْنِ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FF33CC"/>
          <w:sz w:val="52"/>
          <w:szCs w:val="52"/>
          <w:rtl/>
        </w:rPr>
        <w:t>الْمَنْفُوشِ</w:t>
      </w:r>
    </w:p>
    <w:p w:rsidR="002072EF" w:rsidRDefault="002072EF" w:rsidP="001B3D00">
      <w:pPr>
        <w:spacing w:line="240" w:lineRule="auto"/>
        <w:rPr>
          <w:b/>
          <w:bCs/>
        </w:rPr>
      </w:pPr>
      <w:r>
        <w:rPr>
          <w:b/>
          <w:bCs/>
        </w:rPr>
        <w:t xml:space="preserve">Kâria, 101/5. </w:t>
      </w:r>
      <w:r w:rsidRPr="00BB142B">
        <w:rPr>
          <w:b/>
          <w:bCs/>
          <w:color w:val="808080" w:themeColor="background1" w:themeShade="80"/>
        </w:rPr>
        <w:t xml:space="preserve">Ve </w:t>
      </w:r>
      <w:r w:rsidRPr="00BB142B">
        <w:rPr>
          <w:b/>
          <w:bCs/>
          <w:color w:val="0070C0"/>
        </w:rPr>
        <w:t xml:space="preserve">dağlar </w:t>
      </w:r>
      <w:r w:rsidR="00557484">
        <w:rPr>
          <w:b/>
          <w:bCs/>
          <w:color w:val="FF33CC"/>
        </w:rPr>
        <w:t>yayılmış</w:t>
      </w:r>
      <w:r w:rsidRPr="00557484">
        <w:rPr>
          <w:b/>
          <w:bCs/>
          <w:color w:val="FF33CC"/>
        </w:rPr>
        <w:t xml:space="preserve"> </w:t>
      </w:r>
      <w:r w:rsidR="00557484">
        <w:rPr>
          <w:b/>
          <w:bCs/>
          <w:color w:val="FF33CC"/>
        </w:rPr>
        <w:t>(</w:t>
      </w:r>
      <w:r w:rsidR="004B6BD1" w:rsidRPr="00557484">
        <w:rPr>
          <w:b/>
          <w:bCs/>
          <w:color w:val="FF33CC"/>
        </w:rPr>
        <w:t>eğ</w:t>
      </w:r>
      <w:r w:rsidR="00557484">
        <w:rPr>
          <w:b/>
          <w:bCs/>
          <w:color w:val="FF33CC"/>
        </w:rPr>
        <w:t>i</w:t>
      </w:r>
      <w:r w:rsidR="004B6BD1" w:rsidRPr="00557484">
        <w:rPr>
          <w:b/>
          <w:bCs/>
          <w:color w:val="FF33CC"/>
        </w:rPr>
        <w:t>rilmiş</w:t>
      </w:r>
      <w:r w:rsidR="00557484">
        <w:rPr>
          <w:rStyle w:val="DipnotBavurusu"/>
          <w:b/>
          <w:bCs/>
          <w:color w:val="FF33CC"/>
        </w:rPr>
        <w:footnoteReference w:id="22"/>
      </w:r>
      <w:r w:rsidR="00557484">
        <w:rPr>
          <w:b/>
          <w:bCs/>
          <w:color w:val="FF33CC"/>
        </w:rPr>
        <w:t>)</w:t>
      </w:r>
      <w:r w:rsidRPr="00557484">
        <w:rPr>
          <w:b/>
          <w:bCs/>
          <w:color w:val="FF33CC"/>
        </w:rPr>
        <w:t xml:space="preserve"> </w:t>
      </w:r>
      <w:r w:rsidRPr="00557484">
        <w:rPr>
          <w:b/>
          <w:bCs/>
          <w:color w:val="00B050"/>
        </w:rPr>
        <w:t>renkli ip</w:t>
      </w:r>
      <w:r w:rsidR="00557484">
        <w:rPr>
          <w:rStyle w:val="DipnotBavurusu"/>
          <w:b/>
          <w:bCs/>
          <w:color w:val="00B050"/>
        </w:rPr>
        <w:footnoteReference w:id="23"/>
      </w:r>
      <w:r w:rsidRPr="00557484">
        <w:rPr>
          <w:b/>
          <w:bCs/>
          <w:color w:val="00B050"/>
        </w:rPr>
        <w:t xml:space="preserve"> </w:t>
      </w:r>
      <w:r w:rsidRPr="00993624">
        <w:rPr>
          <w:b/>
          <w:bCs/>
          <w:color w:val="7030A0"/>
        </w:rPr>
        <w:t xml:space="preserve">gibi </w:t>
      </w:r>
      <w:r w:rsidRPr="002072EF">
        <w:rPr>
          <w:b/>
          <w:bCs/>
        </w:rPr>
        <w:t>olur.</w:t>
      </w: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lastRenderedPageBreak/>
        <w:t xml:space="preserve">فَأَمَّا </w:t>
      </w:r>
      <w:r w:rsidRPr="00CA6BF6">
        <w:rPr>
          <w:rFonts w:ascii="Sakkal Majalla" w:hAnsi="Sakkal Majalla" w:cs="Sakkal Majalla"/>
          <w:color w:val="FF0000"/>
          <w:sz w:val="52"/>
          <w:szCs w:val="52"/>
          <w:rtl/>
        </w:rPr>
        <w:t>مَنْ ثَقُلَتْ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مَوَازِينُهُ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101/6. </w:t>
      </w:r>
      <w:r w:rsidRPr="00D32815">
        <w:rPr>
          <w:b/>
          <w:bCs/>
          <w:color w:val="00B050"/>
        </w:rPr>
        <w:t xml:space="preserve">Tartıları </w:t>
      </w:r>
      <w:r w:rsidRPr="00D32815">
        <w:rPr>
          <w:b/>
          <w:bCs/>
          <w:color w:val="FF0000"/>
        </w:rPr>
        <w:t>ağır gelen</w:t>
      </w:r>
      <w:r w:rsidRPr="002072EF">
        <w:rPr>
          <w:b/>
          <w:bCs/>
        </w:rPr>
        <w:t>…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فَهُوَ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 xml:space="preserve">فِي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 xml:space="preserve">عِيشَةٍ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رَاضِيَةٍ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>Kâria, 101/7</w:t>
      </w:r>
      <w:r w:rsidR="004B6BD1">
        <w:rPr>
          <w:b/>
          <w:bCs/>
        </w:rPr>
        <w:t xml:space="preserve">. </w:t>
      </w:r>
      <w:r w:rsidR="004B6BD1" w:rsidRPr="00D32815">
        <w:rPr>
          <w:b/>
          <w:bCs/>
          <w:color w:val="C00000"/>
        </w:rPr>
        <w:t>Hoşnut</w:t>
      </w:r>
      <w:r w:rsidR="00D32815">
        <w:rPr>
          <w:rStyle w:val="DipnotBavurusu"/>
          <w:b/>
          <w:bCs/>
          <w:color w:val="C00000"/>
        </w:rPr>
        <w:footnoteReference w:id="24"/>
      </w:r>
      <w:r w:rsidR="004B6BD1">
        <w:rPr>
          <w:b/>
          <w:bCs/>
        </w:rPr>
        <w:t xml:space="preserve"> </w:t>
      </w:r>
      <w:r w:rsidR="004B6BD1" w:rsidRPr="00D32815">
        <w:rPr>
          <w:b/>
          <w:bCs/>
          <w:color w:val="00B050"/>
        </w:rPr>
        <w:t xml:space="preserve">bir yaşam </w:t>
      </w:r>
      <w:r w:rsidR="004B6BD1" w:rsidRPr="00D32815">
        <w:rPr>
          <w:b/>
          <w:bCs/>
          <w:color w:val="7030A0"/>
        </w:rPr>
        <w:t>içindedir</w:t>
      </w:r>
      <w:r w:rsidR="004B6BD1">
        <w:rPr>
          <w:b/>
          <w:bCs/>
        </w:rPr>
        <w:t xml:space="preserve">. 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وَأَمَّا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مَنْ خَفَّتْ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مَوَازِينُهُ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101/8. </w:t>
      </w:r>
      <w:r w:rsidRPr="00453A5C">
        <w:rPr>
          <w:b/>
          <w:bCs/>
          <w:color w:val="00B050"/>
        </w:rPr>
        <w:t xml:space="preserve">Tartıları </w:t>
      </w:r>
      <w:r w:rsidRPr="00453A5C">
        <w:rPr>
          <w:b/>
          <w:bCs/>
          <w:color w:val="C00000"/>
        </w:rPr>
        <w:t>hafif gelenin</w:t>
      </w:r>
      <w:r w:rsidRPr="002072EF">
        <w:rPr>
          <w:b/>
          <w:bCs/>
        </w:rPr>
        <w:t>…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>فَ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أُمُّهُ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هَاوِيَةٌ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101/9. </w:t>
      </w:r>
      <w:r w:rsidRPr="00453A5C">
        <w:rPr>
          <w:b/>
          <w:bCs/>
          <w:color w:val="00B050"/>
        </w:rPr>
        <w:t xml:space="preserve">Annesi </w:t>
      </w:r>
      <w:r w:rsidRPr="00453A5C">
        <w:rPr>
          <w:b/>
          <w:bCs/>
          <w:color w:val="C00000"/>
        </w:rPr>
        <w:t>bir çukurdur</w:t>
      </w:r>
      <w:r w:rsidR="00453A5C">
        <w:rPr>
          <w:rStyle w:val="DipnotBavurusu"/>
          <w:b/>
          <w:bCs/>
          <w:color w:val="C00000"/>
        </w:rPr>
        <w:footnoteReference w:id="25"/>
      </w:r>
      <w:r w:rsidRPr="002072EF">
        <w:rPr>
          <w:b/>
          <w:bCs/>
        </w:rPr>
        <w:t>.</w:t>
      </w:r>
    </w:p>
    <w:p w:rsidR="004B6BD1" w:rsidRDefault="004B6BD1">
      <w:pPr>
        <w:rPr>
          <w:b/>
          <w:bCs/>
        </w:rPr>
      </w:pPr>
    </w:p>
    <w:p w:rsidR="000035C7" w:rsidRDefault="000035C7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808080" w:themeColor="background1" w:themeShade="80"/>
          <w:sz w:val="52"/>
          <w:szCs w:val="52"/>
          <w:rtl/>
        </w:rPr>
        <w:t>وَ</w:t>
      </w:r>
      <w:r w:rsidRPr="00CA6BF6">
        <w:rPr>
          <w:rFonts w:ascii="Sakkal Majalla" w:hAnsi="Sakkal Majalla" w:cs="Sakkal Majalla"/>
          <w:color w:val="00B050"/>
          <w:sz w:val="52"/>
          <w:szCs w:val="52"/>
          <w:rtl/>
        </w:rPr>
        <w:t>مَا</w:t>
      </w:r>
      <w:r w:rsidRPr="00CA6BF6">
        <w:rPr>
          <w:rFonts w:ascii="Sakkal Majalla" w:hAnsi="Sakkal Majalla" w:cs="Sakkal Majalla"/>
          <w:color w:val="4A442A" w:themeColor="background2" w:themeShade="40"/>
          <w:sz w:val="52"/>
          <w:szCs w:val="52"/>
          <w:rtl/>
        </w:rPr>
        <w:t xml:space="preserve"> </w:t>
      </w:r>
      <w:r w:rsidRPr="00CA6BF6">
        <w:rPr>
          <w:rFonts w:ascii="Sakkal Majalla" w:hAnsi="Sakkal Majalla" w:cs="Sakkal Majalla"/>
          <w:color w:val="0070C0"/>
          <w:sz w:val="52"/>
          <w:szCs w:val="52"/>
          <w:rtl/>
        </w:rPr>
        <w:t xml:space="preserve">أَدْرَاكَ </w:t>
      </w:r>
      <w:r w:rsidRPr="00CA6BF6">
        <w:rPr>
          <w:rFonts w:ascii="Sakkal Majalla" w:hAnsi="Sakkal Majalla" w:cs="Sakkal Majalla"/>
          <w:color w:val="E36C0A" w:themeColor="accent6" w:themeShade="BF"/>
          <w:sz w:val="52"/>
          <w:szCs w:val="52"/>
          <w:rtl/>
        </w:rPr>
        <w:t xml:space="preserve">مَا </w:t>
      </w: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t>هِيَهْ</w:t>
      </w:r>
    </w:p>
    <w:p w:rsidR="002072EF" w:rsidRDefault="002072EF" w:rsidP="001B3D00">
      <w:pPr>
        <w:spacing w:line="240" w:lineRule="auto"/>
        <w:rPr>
          <w:b/>
          <w:bCs/>
        </w:rPr>
      </w:pPr>
      <w:r w:rsidRPr="002072EF">
        <w:rPr>
          <w:b/>
          <w:bCs/>
        </w:rPr>
        <w:t xml:space="preserve">Kâria, 101/10. </w:t>
      </w:r>
      <w:r w:rsidRPr="00453A5C">
        <w:rPr>
          <w:b/>
          <w:bCs/>
          <w:color w:val="C00000"/>
        </w:rPr>
        <w:t>Onun</w:t>
      </w:r>
      <w:r w:rsidR="00453A5C">
        <w:rPr>
          <w:rStyle w:val="DipnotBavurusu"/>
          <w:b/>
          <w:bCs/>
          <w:color w:val="C00000"/>
        </w:rPr>
        <w:footnoteReference w:id="26"/>
      </w:r>
      <w:r w:rsidR="00453A5C" w:rsidRPr="00453A5C">
        <w:rPr>
          <w:b/>
          <w:bCs/>
          <w:color w:val="C00000"/>
        </w:rPr>
        <w:t xml:space="preserve"> </w:t>
      </w:r>
      <w:r w:rsidR="00453A5C" w:rsidRPr="00453A5C">
        <w:rPr>
          <w:b/>
          <w:bCs/>
          <w:color w:val="E36C0A" w:themeColor="accent6" w:themeShade="BF"/>
        </w:rPr>
        <w:t xml:space="preserve">ne olduğunu </w:t>
      </w:r>
      <w:r w:rsidR="00453A5C" w:rsidRPr="00453A5C">
        <w:rPr>
          <w:b/>
          <w:bCs/>
          <w:color w:val="0070C0"/>
        </w:rPr>
        <w:t>bildiren [tarifi]</w:t>
      </w:r>
      <w:r w:rsidRPr="00453A5C">
        <w:rPr>
          <w:b/>
          <w:bCs/>
          <w:color w:val="0070C0"/>
        </w:rPr>
        <w:t xml:space="preserve"> </w:t>
      </w:r>
      <w:r w:rsidRPr="00453A5C">
        <w:rPr>
          <w:b/>
          <w:bCs/>
          <w:color w:val="00B050"/>
        </w:rPr>
        <w:t>nedir?</w:t>
      </w:r>
    </w:p>
    <w:p w:rsidR="004B6BD1" w:rsidRDefault="004B6BD1">
      <w:pPr>
        <w:rPr>
          <w:b/>
          <w:bCs/>
        </w:rPr>
      </w:pPr>
    </w:p>
    <w:p w:rsidR="004B6BD1" w:rsidRPr="00CA6BF6" w:rsidRDefault="004B6BD1" w:rsidP="001B3D00">
      <w:pPr>
        <w:spacing w:line="240" w:lineRule="auto"/>
        <w:jc w:val="right"/>
        <w:rPr>
          <w:rFonts w:ascii="Sakkal Majalla" w:hAnsi="Sakkal Majalla" w:cs="Sakkal Majalla"/>
          <w:color w:val="4A442A" w:themeColor="background2" w:themeShade="40"/>
          <w:sz w:val="52"/>
          <w:szCs w:val="52"/>
        </w:rPr>
      </w:pPr>
      <w:r w:rsidRPr="00CA6BF6">
        <w:rPr>
          <w:rFonts w:ascii="Sakkal Majalla" w:hAnsi="Sakkal Majalla" w:cs="Sakkal Majalla"/>
          <w:color w:val="C00000"/>
          <w:sz w:val="52"/>
          <w:szCs w:val="52"/>
          <w:rtl/>
        </w:rPr>
        <w:lastRenderedPageBreak/>
        <w:t xml:space="preserve">نَارٌ </w:t>
      </w:r>
      <w:r w:rsidRPr="00CA6BF6">
        <w:rPr>
          <w:rFonts w:ascii="Sakkal Majalla" w:hAnsi="Sakkal Majalla" w:cs="Sakkal Majalla"/>
          <w:color w:val="7030A0"/>
          <w:sz w:val="52"/>
          <w:szCs w:val="52"/>
          <w:rtl/>
        </w:rPr>
        <w:t>حَامِيَةٌ</w:t>
      </w:r>
    </w:p>
    <w:p w:rsidR="002072EF" w:rsidRDefault="002072EF" w:rsidP="001B3D00">
      <w:pPr>
        <w:spacing w:line="240" w:lineRule="auto"/>
        <w:rPr>
          <w:b/>
          <w:bCs/>
          <w:color w:val="C00000"/>
        </w:rPr>
      </w:pPr>
      <w:r w:rsidRPr="002072EF">
        <w:rPr>
          <w:b/>
          <w:bCs/>
        </w:rPr>
        <w:t xml:space="preserve">Kâria, 101/11. </w:t>
      </w:r>
      <w:r w:rsidRPr="00453A5C">
        <w:rPr>
          <w:b/>
          <w:bCs/>
          <w:color w:val="7030A0"/>
        </w:rPr>
        <w:t xml:space="preserve">Çok sıcak </w:t>
      </w:r>
      <w:r w:rsidRPr="00453A5C">
        <w:rPr>
          <w:b/>
          <w:bCs/>
          <w:color w:val="C00000"/>
        </w:rPr>
        <w:t>bir ateş!</w:t>
      </w:r>
      <w:bookmarkStart w:id="0" w:name="_GoBack"/>
      <w:bookmarkEnd w:id="0"/>
    </w:p>
    <w:p w:rsidR="000035C7" w:rsidRDefault="000035C7" w:rsidP="000035C7">
      <w:pPr>
        <w:jc w:val="center"/>
        <w:rPr>
          <w:b/>
          <w:bCs/>
          <w:color w:val="C00000"/>
        </w:rPr>
      </w:pPr>
      <w:r>
        <w:rPr>
          <w:noProof/>
          <w:lang w:eastAsia="tr-TR"/>
        </w:rPr>
        <w:drawing>
          <wp:inline distT="0" distB="0" distL="0" distR="0" wp14:anchorId="78FCAB3A" wp14:editId="1041C2F0">
            <wp:extent cx="2886075" cy="5143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C7" w:rsidRPr="00453A5C" w:rsidRDefault="000035C7">
      <w:pPr>
        <w:rPr>
          <w:b/>
          <w:bCs/>
          <w:color w:val="C00000"/>
        </w:rPr>
      </w:pPr>
    </w:p>
    <w:sectPr w:rsidR="000035C7" w:rsidRPr="00453A5C" w:rsidSect="00CA6BF6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74" w:rsidRDefault="00CB2074" w:rsidP="006A5B2D">
      <w:pPr>
        <w:spacing w:after="0" w:line="240" w:lineRule="auto"/>
      </w:pPr>
      <w:r>
        <w:separator/>
      </w:r>
    </w:p>
  </w:endnote>
  <w:endnote w:type="continuationSeparator" w:id="0">
    <w:p w:rsidR="00CB2074" w:rsidRDefault="00CB2074" w:rsidP="006A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74" w:rsidRDefault="00CB2074" w:rsidP="006A5B2D">
      <w:pPr>
        <w:spacing w:after="0" w:line="240" w:lineRule="auto"/>
      </w:pPr>
      <w:r>
        <w:separator/>
      </w:r>
    </w:p>
  </w:footnote>
  <w:footnote w:type="continuationSeparator" w:id="0">
    <w:p w:rsidR="00CB2074" w:rsidRDefault="00CB2074" w:rsidP="006A5B2D">
      <w:pPr>
        <w:spacing w:after="0" w:line="240" w:lineRule="auto"/>
      </w:pPr>
      <w:r>
        <w:continuationSeparator/>
      </w:r>
    </w:p>
  </w:footnote>
  <w:footnote w:id="1">
    <w:p w:rsidR="006A5B2D" w:rsidRDefault="006A5B2D" w:rsidP="007C000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A5B2D">
        <w:rPr>
          <w:b/>
          <w:bCs/>
        </w:rPr>
        <w:t>İkra’</w:t>
      </w:r>
      <w:r>
        <w:t xml:space="preserve"> (oku)</w:t>
      </w:r>
      <w:r w:rsidRPr="006A5B2D">
        <w:t xml:space="preserve"> emri, tarihsel bağlama uygun olarak, elç</w:t>
      </w:r>
      <w:r>
        <w:t>ilik vazifesini</w:t>
      </w:r>
      <w:r w:rsidRPr="006A5B2D">
        <w:t xml:space="preserve"> yerine getir</w:t>
      </w:r>
      <w:r>
        <w:t>, ilahi mesajı ileti</w:t>
      </w:r>
      <w:r w:rsidRPr="006A5B2D">
        <w:t>p duyur</w:t>
      </w:r>
      <w:r>
        <w:t xml:space="preserve">, </w:t>
      </w:r>
      <w:r w:rsidRPr="006A5B2D">
        <w:t xml:space="preserve">şeklinde anlaşılabilir. </w:t>
      </w:r>
      <w:proofErr w:type="gramStart"/>
      <w:r w:rsidRPr="006A5B2D">
        <w:t>Nitekim,</w:t>
      </w:r>
      <w:proofErr w:type="gramEnd"/>
      <w:r w:rsidRPr="006A5B2D">
        <w:t xml:space="preserve"> </w:t>
      </w:r>
      <w:r>
        <w:t>okunacak mesaja da aynı kökten</w:t>
      </w:r>
      <w:r w:rsidRPr="006A5B2D">
        <w:t xml:space="preserve"> «</w:t>
      </w:r>
      <w:r w:rsidRPr="006A5B2D">
        <w:rPr>
          <w:b/>
          <w:bCs/>
        </w:rPr>
        <w:t>Kur’ân</w:t>
      </w:r>
      <w:r w:rsidRPr="006A5B2D">
        <w:t>» denmiştir.</w:t>
      </w:r>
    </w:p>
  </w:footnote>
  <w:footnote w:id="2">
    <w:p w:rsidR="006A5B2D" w:rsidRDefault="006A5B2D" w:rsidP="007C000C">
      <w:pPr>
        <w:pStyle w:val="DipnotMetni"/>
      </w:pPr>
      <w:r>
        <w:rPr>
          <w:rStyle w:val="DipnotBavurusu"/>
        </w:rPr>
        <w:footnoteRef/>
      </w:r>
      <w:r>
        <w:t xml:space="preserve"> Y</w:t>
      </w:r>
      <w:r w:rsidRPr="006A5B2D">
        <w:t xml:space="preserve">apışkan özellikte olan sülüğe, kana ve çamura </w:t>
      </w:r>
      <w:r w:rsidR="007C000C">
        <w:t xml:space="preserve">Arapçada </w:t>
      </w:r>
      <w:r>
        <w:t>“</w:t>
      </w:r>
      <w:r w:rsidRPr="006A5B2D">
        <w:t>alak</w:t>
      </w:r>
      <w:r>
        <w:t>”</w:t>
      </w:r>
      <w:r w:rsidRPr="006A5B2D">
        <w:t xml:space="preserve"> de</w:t>
      </w:r>
      <w:r w:rsidR="006015A5">
        <w:t>nmiştir</w:t>
      </w:r>
      <w:r w:rsidRPr="006A5B2D">
        <w:t>. Alak kelimesi çeşitli ayetlerde anne rahmindeki embriyoyu anlatmak için kullanılır (Hac, 22/5; Mü'minûn, 23/14; Mü’min, 40/67; Kıyâmet, 75/38). Sülüğün</w:t>
      </w:r>
      <w:r w:rsidR="007C000C">
        <w:t xml:space="preserve"> deriye</w:t>
      </w:r>
      <w:r w:rsidRPr="006A5B2D">
        <w:t xml:space="preserve"> yapışıp kan emmesi gib</w:t>
      </w:r>
      <w:r w:rsidR="00E37733">
        <w:t>i, embriyo da rahme tutunup kand</w:t>
      </w:r>
      <w:r w:rsidRPr="006A5B2D">
        <w:t>a</w:t>
      </w:r>
      <w:r w:rsidR="00E37733">
        <w:t xml:space="preserve">n </w:t>
      </w:r>
      <w:r w:rsidRPr="006A5B2D">
        <w:t>beslenir. Bu ayette</w:t>
      </w:r>
      <w:r w:rsidR="007C000C">
        <w:t xml:space="preserve"> alak kelimesi et-tâu’l-merbûta</w:t>
      </w:r>
      <w:r w:rsidRPr="006A5B2D">
        <w:t xml:space="preserve"> işareti olmaksızın cins ismi (ismu’l-cins) olarak kullanılmıştır, diğer ayetlerde et-tâu’l-merbûta alarak teklik bildirir (ismu’l-vahde).</w:t>
      </w:r>
      <w:r w:rsidR="007C000C">
        <w:t xml:space="preserve"> </w:t>
      </w:r>
    </w:p>
  </w:footnote>
  <w:footnote w:id="3">
    <w:p w:rsidR="007C000C" w:rsidRDefault="007C000C" w:rsidP="00E3773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C000C">
        <w:t xml:space="preserve">Câhiliye Dönemi’nde müşrik Araplar yeniden dirilişe inanmazlardı. Kuran’da, </w:t>
      </w:r>
      <w:r w:rsidR="00E37733">
        <w:t>“</w:t>
      </w:r>
      <w:r w:rsidRPr="007C000C">
        <w:t>alak</w:t>
      </w:r>
      <w:r w:rsidR="00E37733">
        <w:t>”</w:t>
      </w:r>
      <w:r w:rsidRPr="007C000C">
        <w:t>tan insanın yaratılabilmesi</w:t>
      </w:r>
      <w:r w:rsidR="00E37733">
        <w:t>,</w:t>
      </w:r>
      <w:r w:rsidRPr="007C000C">
        <w:t xml:space="preserve"> yeniden dirilişin mümkün olabileceğinin bir delili olarak sunulur (Hac, 22/5; Mü'minûn</w:t>
      </w:r>
      <w:r>
        <w:t>, 23/14-16; Kıyâmet, 75/38-40).</w:t>
      </w:r>
    </w:p>
  </w:footnote>
  <w:footnote w:id="4">
    <w:p w:rsidR="00F86512" w:rsidRDefault="00F86512" w:rsidP="00A40B98">
      <w:pPr>
        <w:pStyle w:val="DipnotMetni"/>
      </w:pPr>
      <w:r>
        <w:rPr>
          <w:rStyle w:val="DipnotBavurusu"/>
        </w:rPr>
        <w:footnoteRef/>
      </w:r>
      <w:r>
        <w:t xml:space="preserve"> Kalem kelimesi marife durumda olduğu için,</w:t>
      </w:r>
      <w:r w:rsidRPr="00F86512">
        <w:t xml:space="preserve"> </w:t>
      </w:r>
      <w:r>
        <w:t>herhangi bir kalemin değil;</w:t>
      </w:r>
      <w:r w:rsidRPr="00F86512">
        <w:t xml:space="preserve"> bilinen</w:t>
      </w:r>
      <w:r>
        <w:t>, özel</w:t>
      </w:r>
      <w:r w:rsidRPr="00F86512">
        <w:t xml:space="preserve"> bir kalem</w:t>
      </w:r>
      <w:r>
        <w:t>i</w:t>
      </w:r>
      <w:r w:rsidRPr="00F86512">
        <w:t>n</w:t>
      </w:r>
      <w:r>
        <w:t xml:space="preserve"> kastedildiği söylenebilir. Bir sonraki ayette</w:t>
      </w:r>
      <w:r w:rsidRPr="00F86512">
        <w:t xml:space="preserve"> </w:t>
      </w:r>
      <w:r>
        <w:t>“</w:t>
      </w:r>
      <w:r w:rsidRPr="00F86512">
        <w:t>ins</w:t>
      </w:r>
      <w:r>
        <w:t xml:space="preserve">ana bilmediklerinin öğretilmesi”nden bahsedilir. </w:t>
      </w:r>
      <w:r w:rsidRPr="00F86512">
        <w:t xml:space="preserve">Kuran’a göre, </w:t>
      </w:r>
      <w:r>
        <w:t>“</w:t>
      </w:r>
      <w:r w:rsidRPr="00F86512">
        <w:t>insana bilmediklerinin öğretilmesi</w:t>
      </w:r>
      <w:r>
        <w:t>”</w:t>
      </w:r>
      <w:r w:rsidRPr="00F86512">
        <w:t xml:space="preserve"> ilahi vahiyle olur (Bakara, 2/151; Nisâ, 4/113; En’âm, 6/91).</w:t>
      </w:r>
      <w:r>
        <w:t xml:space="preserve"> </w:t>
      </w:r>
      <w:r w:rsidR="00A40B98">
        <w:t>O halde</w:t>
      </w:r>
      <w:r>
        <w:t xml:space="preserve"> bu kalem</w:t>
      </w:r>
      <w:r w:rsidR="00A40B98">
        <w:t>in</w:t>
      </w:r>
      <w:r>
        <w:t xml:space="preserve"> ilahi vahyi yazan kalem</w:t>
      </w:r>
      <w:r w:rsidR="00A40B98">
        <w:t xml:space="preserve"> olduğu söylenebilir</w:t>
      </w:r>
      <w:r>
        <w:t xml:space="preserve"> (Kalem, 68/1). </w:t>
      </w:r>
    </w:p>
  </w:footnote>
  <w:footnote w:id="5">
    <w:p w:rsidR="007061AC" w:rsidRDefault="007061AC" w:rsidP="00A40B98">
      <w:pPr>
        <w:pStyle w:val="DipnotMetni"/>
      </w:pPr>
      <w:r>
        <w:rPr>
          <w:rStyle w:val="DipnotBavurusu"/>
        </w:rPr>
        <w:footnoteRef/>
      </w:r>
      <w:r>
        <w:t xml:space="preserve"> Kuran’</w:t>
      </w:r>
      <w:r w:rsidRPr="007061AC">
        <w:t xml:space="preserve">a göre, </w:t>
      </w:r>
      <w:r>
        <w:t>insana bilmedikleri şeyler</w:t>
      </w:r>
      <w:r w:rsidRPr="007061AC">
        <w:t xml:space="preserve"> </w:t>
      </w:r>
      <w:r w:rsidR="00A40B98">
        <w:t>vahiy yoluyla</w:t>
      </w:r>
      <w:r w:rsidR="00A40B98" w:rsidRPr="007061AC">
        <w:t xml:space="preserve"> </w:t>
      </w:r>
      <w:r w:rsidRPr="007061AC">
        <w:t>öğretil</w:t>
      </w:r>
      <w:r w:rsidR="00A40B98">
        <w:t>miştir</w:t>
      </w:r>
      <w:r>
        <w:t xml:space="preserve"> </w:t>
      </w:r>
      <w:r w:rsidRPr="007061AC">
        <w:t>(Bakara, 2/151; Nisâ, 4/113; En’âm, 6/91).</w:t>
      </w:r>
    </w:p>
  </w:footnote>
  <w:footnote w:id="6">
    <w:p w:rsidR="00D17EDB" w:rsidRDefault="00D17EDB" w:rsidP="00A40B98">
      <w:pPr>
        <w:pStyle w:val="DipnotMetni"/>
      </w:pPr>
      <w:r>
        <w:rPr>
          <w:rStyle w:val="DipnotBavurusu"/>
        </w:rPr>
        <w:footnoteRef/>
      </w:r>
      <w:r>
        <w:t xml:space="preserve"> Yani başın üzerine sarığın</w:t>
      </w:r>
      <w:r w:rsidRPr="00D17EDB">
        <w:t xml:space="preserve"> sar</w:t>
      </w:r>
      <w:r>
        <w:t>ılması</w:t>
      </w:r>
      <w:r w:rsidRPr="00D17EDB">
        <w:t xml:space="preserve"> </w:t>
      </w:r>
      <w:r>
        <w:t xml:space="preserve">gibi… </w:t>
      </w:r>
      <w:r w:rsidRPr="00D17EDB">
        <w:t>Ke</w:t>
      </w:r>
      <w:r>
        <w:t xml:space="preserve">vvera fiilinin bu anlamı dikkate alındığında, Güneş’i böyle sarıp dürecek uzayda bilinen tek bir şey vardır: kara delikler. Bir kara deliğin Güneş sistemini yutması </w:t>
      </w:r>
      <w:r w:rsidR="00A40B98">
        <w:t>halinde</w:t>
      </w:r>
      <w:r>
        <w:t xml:space="preserve"> neler </w:t>
      </w:r>
      <w:r w:rsidR="00BB487C">
        <w:t xml:space="preserve">yaşanabileceğine dair </w:t>
      </w:r>
      <w:r w:rsidR="00BB487C" w:rsidRPr="00BB487C">
        <w:t>bilim adamlarının öngörüleri</w:t>
      </w:r>
      <w:r w:rsidR="00A40B98">
        <w:t xml:space="preserve"> ile kıyametin kopuşunu anlatan ayetlerin ifadeleri arasında dikkat çekici benzerlikler vardır. </w:t>
      </w:r>
      <w:r>
        <w:t xml:space="preserve">   </w:t>
      </w:r>
    </w:p>
  </w:footnote>
  <w:footnote w:id="7">
    <w:p w:rsidR="00A40B98" w:rsidRDefault="00A40B98" w:rsidP="009370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40B98">
        <w:t>Uşerâ’, on aylık gebe deve anlamına gelir. İşâr ise bu kelimenin çoğuludur. Develerin gebelik süresi yaklaşık 13 aydır. Doğum yapmak üzere olan deveye, o dönemde çok kıymet verilirdi. İlgili ayette muhatapların</w:t>
      </w:r>
      <w:r w:rsidRPr="009370A2">
        <w:t xml:space="preserve"> anlayacağı bir dille, en çok kıymet verilen şeylerin bile </w:t>
      </w:r>
      <w:r w:rsidR="009370A2" w:rsidRPr="009370A2">
        <w:t xml:space="preserve">kıyamet gününde </w:t>
      </w:r>
      <w:r w:rsidRPr="009370A2">
        <w:t>önemini yitireceğinden</w:t>
      </w:r>
      <w:r w:rsidRPr="00A40B98">
        <w:t xml:space="preserve"> bahsediliyor.</w:t>
      </w:r>
    </w:p>
  </w:footnote>
  <w:footnote w:id="8">
    <w:p w:rsidR="009370A2" w:rsidRDefault="009370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370A2">
        <w:t>Haşera fiili, bir topluluğu yerinden zorla çıkarıp toplamak anlamına gelir.</w:t>
      </w:r>
    </w:p>
  </w:footnote>
  <w:footnote w:id="9">
    <w:p w:rsidR="009370A2" w:rsidRDefault="009370A2">
      <w:pPr>
        <w:pStyle w:val="DipnotMetni"/>
      </w:pPr>
      <w:r>
        <w:rPr>
          <w:rStyle w:val="DipnotBavurusu"/>
        </w:rPr>
        <w:footnoteRef/>
      </w:r>
      <w:r>
        <w:t xml:space="preserve"> Seccera fiili, </w:t>
      </w:r>
      <w:r w:rsidRPr="009370A2">
        <w:t>kaynatmak,</w:t>
      </w:r>
      <w:r>
        <w:t xml:space="preserve"> kabartmak, fışkırtmak, akıtmak</w:t>
      </w:r>
      <w:r w:rsidRPr="009370A2">
        <w:t xml:space="preserve"> anlamlarına da gelir.</w:t>
      </w:r>
    </w:p>
  </w:footnote>
  <w:footnote w:id="10">
    <w:p w:rsidR="009370A2" w:rsidRDefault="009370A2" w:rsidP="009370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370A2">
        <w:t xml:space="preserve">Zevvece fiili, «çiftlendirmek, yaklaştırmak, evlendirmek» anlamlarına da gelir. İlgili ayette nefislerin eşleştirilmesi, iyilerin iyilerle kötülerin kötülerle bir araya getirilmesi olabilir. Nitekim Vâkıa suresinin 7. ayetinde kıyamet gününden bahsedilirken, </w:t>
      </w:r>
      <w:r>
        <w:t xml:space="preserve">aynı kökten gelen </w:t>
      </w:r>
      <w:r w:rsidRPr="009370A2">
        <w:t>ezvâc</w:t>
      </w:r>
      <w:r>
        <w:t xml:space="preserve"> kelimesi kullanılarak </w:t>
      </w:r>
      <w:r w:rsidRPr="009370A2">
        <w:t xml:space="preserve">«Ve kuntum </w:t>
      </w:r>
      <w:r w:rsidRPr="009370A2">
        <w:rPr>
          <w:b/>
          <w:bCs/>
        </w:rPr>
        <w:t>ezvâc</w:t>
      </w:r>
      <w:r w:rsidRPr="009370A2">
        <w:t>en selâseh.» yani «Sizler ü</w:t>
      </w:r>
      <w:r>
        <w:t xml:space="preserve">ç </w:t>
      </w:r>
      <w:r w:rsidRPr="009370A2">
        <w:rPr>
          <w:b/>
          <w:bCs/>
        </w:rPr>
        <w:t>grup/sınıf</w:t>
      </w:r>
      <w:r>
        <w:t xml:space="preserve"> olursunuz.» denilmiştir.</w:t>
      </w:r>
    </w:p>
  </w:footnote>
  <w:footnote w:id="11">
    <w:p w:rsidR="006575E3" w:rsidRDefault="006575E3" w:rsidP="006575E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575E3">
        <w:t>Mev’ûd, veede fiilinin ism-i mef’ûlüdür; mev’ûde</w:t>
      </w:r>
      <w:r>
        <w:t xml:space="preserve"> ise sonundaki et-tâu’l-merbûta</w:t>
      </w:r>
      <w:r w:rsidRPr="006575E3">
        <w:t xml:space="preserve"> işareti nedeniyle müennestir/dişildir. Veede, diri diri toprağa gömmek demektir; mev’ûde de diri diri toprağa gömülen kız anlamına gelir. Bazı Araplar </w:t>
      </w:r>
      <w:r>
        <w:t>bebeklerini</w:t>
      </w:r>
      <w:r w:rsidRPr="006575E3">
        <w:t xml:space="preserve"> öldürüyorlardı. (En’âm, 6/137, 140; Mümtehine, 60/12). Bunun bir sebebi yoksullaşma korkusu (E</w:t>
      </w:r>
      <w:r>
        <w:t>n’âm, 6/151; İsrâ, 17/31), bir diğer sebebi</w:t>
      </w:r>
      <w:r w:rsidRPr="006575E3">
        <w:t xml:space="preserve"> de çocuğun kız olmasını isteme</w:t>
      </w:r>
      <w:r>
        <w:t>yip</w:t>
      </w:r>
      <w:r w:rsidRPr="006575E3">
        <w:t xml:space="preserve"> bundan hoşlanmamaktı (Nahl, 16/58, 59).</w:t>
      </w:r>
    </w:p>
  </w:footnote>
  <w:footnote w:id="12">
    <w:p w:rsidR="006575E3" w:rsidRDefault="006575E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575E3">
        <w:t>İsrâ suresinin 13. ayetinde «…Kıyamet günü ona yayılıp açılmış (menşûr) olarak bulacağı bir kitap çıkarırız.» denilir. Bu, insanın yapıp ettiklerinin yazılı olduğu kitaptır (Kehf, 18/49).</w:t>
      </w:r>
    </w:p>
  </w:footnote>
  <w:footnote w:id="13">
    <w:p w:rsidR="006575E3" w:rsidRDefault="006575E3" w:rsidP="006575E3">
      <w:pPr>
        <w:pStyle w:val="DipnotMetni"/>
      </w:pPr>
      <w:r>
        <w:rPr>
          <w:rStyle w:val="DipnotBavurusu"/>
        </w:rPr>
        <w:footnoteRef/>
      </w:r>
      <w:r>
        <w:t xml:space="preserve"> Keşeta fiili “</w:t>
      </w:r>
      <w:r w:rsidRPr="006575E3">
        <w:t>yüzünü örten şeyi yüzünden çıkarıp açmak, atın a</w:t>
      </w:r>
      <w:r>
        <w:t>rkasından çulunu giderip açmak, devenin derisini soymak”</w:t>
      </w:r>
      <w:r w:rsidRPr="006575E3">
        <w:t xml:space="preserve"> </w:t>
      </w:r>
      <w:r>
        <w:t>gibi anlamlar</w:t>
      </w:r>
      <w:r w:rsidRPr="006575E3">
        <w:t>a gelir.</w:t>
      </w:r>
    </w:p>
  </w:footnote>
  <w:footnote w:id="14">
    <w:p w:rsidR="006575E3" w:rsidRDefault="006575E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575E3">
        <w:t>İzâ’nın cevap fiili mâzî de olsa muzâri anlamı verilir.</w:t>
      </w:r>
    </w:p>
  </w:footnote>
  <w:footnote w:id="15">
    <w:p w:rsidR="0049592C" w:rsidRDefault="0049592C">
      <w:pPr>
        <w:pStyle w:val="DipnotMetni"/>
      </w:pPr>
      <w:r>
        <w:rPr>
          <w:rStyle w:val="DipnotBavurusu"/>
        </w:rPr>
        <w:footnoteRef/>
      </w:r>
      <w:r>
        <w:t xml:space="preserve"> Be’</w:t>
      </w:r>
      <w:r w:rsidRPr="0049592C">
        <w:t xml:space="preserve">sera </w:t>
      </w:r>
      <w:r>
        <w:t xml:space="preserve">fiili, </w:t>
      </w:r>
      <w:r w:rsidRPr="0049592C">
        <w:t>dağıtmak, altüst etmek, (gizli bir şeyi) eşeleyip ortaya çıkarmak anlamlarına gelir.</w:t>
      </w:r>
    </w:p>
  </w:footnote>
  <w:footnote w:id="16">
    <w:p w:rsidR="006C6C99" w:rsidRDefault="006C6C99">
      <w:pPr>
        <w:pStyle w:val="DipnotMetni"/>
      </w:pPr>
      <w:r>
        <w:rPr>
          <w:rStyle w:val="DipnotBavurusu"/>
        </w:rPr>
        <w:footnoteRef/>
      </w:r>
      <w:r>
        <w:t xml:space="preserve"> Devamındaki ayetlerden “iyilik ve kötülüklerin ağırlıkları” şeklinde anlaşılabilir.</w:t>
      </w:r>
    </w:p>
  </w:footnote>
  <w:footnote w:id="17">
    <w:p w:rsidR="006B2706" w:rsidRDefault="006B2706">
      <w:pPr>
        <w:pStyle w:val="DipnotMetni"/>
      </w:pPr>
      <w:r>
        <w:rPr>
          <w:rStyle w:val="DipnotBavurusu"/>
        </w:rPr>
        <w:footnoteRef/>
      </w:r>
      <w:r w:rsidR="00B97B78">
        <w:t xml:space="preserve"> “Sadera”</w:t>
      </w:r>
      <w:r>
        <w:t xml:space="preserve"> meydana gelmek, olmak, doğmak, sadır olmak</w:t>
      </w:r>
      <w:r w:rsidR="00B97B78">
        <w:t>, ortaya çıkmak gibi anlamlara gelir.</w:t>
      </w:r>
    </w:p>
  </w:footnote>
  <w:footnote w:id="18">
    <w:p w:rsidR="004B6BD1" w:rsidRDefault="004B6BD1" w:rsidP="004B6BD1">
      <w:pPr>
        <w:pStyle w:val="DipnotMetni"/>
      </w:pPr>
      <w:r>
        <w:rPr>
          <w:rStyle w:val="DipnotBavurusu"/>
        </w:rPr>
        <w:footnoteRef/>
      </w:r>
      <w:r>
        <w:t xml:space="preserve"> “</w:t>
      </w:r>
      <w:r w:rsidRPr="004B6BD1">
        <w:t>Karaa</w:t>
      </w:r>
      <w:r>
        <w:t>”</w:t>
      </w:r>
      <w:r w:rsidRPr="004B6BD1">
        <w:t xml:space="preserve"> bir şeyle bir şeyi vurmak</w:t>
      </w:r>
      <w:r>
        <w:t>tır; k</w:t>
      </w:r>
      <w:r w:rsidRPr="004B6BD1">
        <w:t xml:space="preserve">apıyı çalmak, değnekle vurmak, ansızın gelmek, (oku) hedefe vurmak vb. </w:t>
      </w:r>
      <w:r>
        <w:t>manalarda</w:t>
      </w:r>
      <w:r w:rsidRPr="004B6BD1">
        <w:t xml:space="preserve"> kullanılır. Kâria ise ism-i fail olup vuran, çarpan, isabet eden, musibet, felaket </w:t>
      </w:r>
      <w:r>
        <w:t>gibi anlamlara gelir.</w:t>
      </w:r>
    </w:p>
  </w:footnote>
  <w:footnote w:id="19">
    <w:p w:rsidR="002C09AC" w:rsidRDefault="002C09AC" w:rsidP="002F7B12">
      <w:pPr>
        <w:pStyle w:val="DipnotMetni"/>
      </w:pPr>
      <w:r>
        <w:rPr>
          <w:rStyle w:val="DipnotBavurusu"/>
        </w:rPr>
        <w:footnoteRef/>
      </w:r>
      <w:r>
        <w:t xml:space="preserve"> Yani, “</w:t>
      </w:r>
      <w:r w:rsidRPr="002C09AC">
        <w:t>O felaketin</w:t>
      </w:r>
      <w:r>
        <w:t xml:space="preserve"> ne olduğunu anlamanı sağlayan açıklama nedir?”…</w:t>
      </w:r>
      <w:r w:rsidRPr="002C09AC">
        <w:t xml:space="preserve"> </w:t>
      </w:r>
      <w:r>
        <w:t>Sonraki ayetlerde yapılacak olan açıklamaya dikkat çekmek</w:t>
      </w:r>
      <w:r w:rsidR="002F7B12">
        <w:t xml:space="preserve"> için sureye soru</w:t>
      </w:r>
      <w:r>
        <w:t xml:space="preserve"> </w:t>
      </w:r>
      <w:r w:rsidR="002F7B12">
        <w:t>sor</w:t>
      </w:r>
      <w:r w:rsidR="001F65CE">
        <w:t>ul</w:t>
      </w:r>
      <w:r w:rsidR="002F7B12">
        <w:t>arak başlandığı</w:t>
      </w:r>
      <w:r>
        <w:t xml:space="preserve"> söylenebilir.</w:t>
      </w:r>
    </w:p>
  </w:footnote>
  <w:footnote w:id="20">
    <w:p w:rsidR="00C133FA" w:rsidRDefault="00C133FA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D01A9F">
        <w:t>Besse, ayırmak, yaymak, (</w:t>
      </w:r>
      <w:proofErr w:type="gramStart"/>
      <w:r w:rsidR="00D01A9F">
        <w:t>rüzgarın</w:t>
      </w:r>
      <w:proofErr w:type="gramEnd"/>
      <w:r w:rsidR="00D01A9F">
        <w:t xml:space="preserve"> tozu toprağı savurması gibi) saçıp savurmak demektir. </w:t>
      </w:r>
    </w:p>
  </w:footnote>
  <w:footnote w:id="21">
    <w:p w:rsidR="00D01A9F" w:rsidRDefault="00D01A9F" w:rsidP="00B7249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72497">
        <w:t>G</w:t>
      </w:r>
      <w:r w:rsidRPr="00D01A9F">
        <w:t>eceleri ışık çevresinde dönen küçük kelebek</w:t>
      </w:r>
      <w:r w:rsidR="00CA5FE7">
        <w:t>ler</w:t>
      </w:r>
      <w:r w:rsidR="00B72497">
        <w:t>…</w:t>
      </w:r>
    </w:p>
  </w:footnote>
  <w:footnote w:id="22">
    <w:p w:rsidR="00557484" w:rsidRDefault="00557484" w:rsidP="0055748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57484">
        <w:t>Nefş, yünü</w:t>
      </w:r>
      <w:r>
        <w:t>n</w:t>
      </w:r>
      <w:r w:rsidRPr="00557484">
        <w:t xml:space="preserve"> ser</w:t>
      </w:r>
      <w:r>
        <w:t>ilmesi</w:t>
      </w:r>
      <w:r w:rsidRPr="00557484">
        <w:t xml:space="preserve"> manasında kullanılır. Nefeşe fiili de (pamuk, yün gibi şeyleri) ditmek, elle dağıtmak anlamına gelir. Bilindiği gibi, yün önce bir tarak yardımıyla tellere ayırarak kabartılır (tarama), daha sonra iğ/kirmen ile bükülüp iplik durumuna getirilir (eğirme) ve son olarak da boyanır.</w:t>
      </w:r>
    </w:p>
  </w:footnote>
  <w:footnote w:id="23">
    <w:p w:rsidR="00557484" w:rsidRDefault="00557484" w:rsidP="00D32815">
      <w:pPr>
        <w:pStyle w:val="DipnotMetni"/>
      </w:pPr>
      <w:r>
        <w:rPr>
          <w:rStyle w:val="DipnotBavurusu"/>
        </w:rPr>
        <w:footnoteRef/>
      </w:r>
      <w:r>
        <w:t xml:space="preserve"> Ihn, e</w:t>
      </w:r>
      <w:r>
        <w:t>ğirilen yünlerin boyanması sonucu or</w:t>
      </w:r>
      <w:r>
        <w:t xml:space="preserve">taya çıkan renkli iplere denir. </w:t>
      </w:r>
      <w:r w:rsidR="00D32815">
        <w:t>K</w:t>
      </w:r>
      <w:r>
        <w:t>ıyamet günü dağlar, tıpkı yünün didilip sonra da ipe eğirilmesi gibi, ö</w:t>
      </w:r>
      <w:r w:rsidR="00D32815">
        <w:t>nce parçalanacak sonra da ip gibi uzatılarak bir kara deliğe çekilecek olabilir. En doğrusunu Allah bilir.</w:t>
      </w:r>
    </w:p>
  </w:footnote>
  <w:footnote w:id="24">
    <w:p w:rsidR="00D32815" w:rsidRDefault="00D32815" w:rsidP="00453A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453A5C">
        <w:t>“Hoşnut bir yaşam”</w:t>
      </w:r>
      <w:r w:rsidRPr="00D32815">
        <w:t xml:space="preserve"> ile kastedilen şey</w:t>
      </w:r>
      <w:r w:rsidR="00453A5C">
        <w:t>in “hoşnut olunan bir yaşam” olduğu</w:t>
      </w:r>
      <w:r w:rsidRPr="00D32815">
        <w:t xml:space="preserve"> </w:t>
      </w:r>
      <w:r w:rsidR="00453A5C">
        <w:t>anlaşılıyor</w:t>
      </w:r>
      <w:r w:rsidRPr="00D32815">
        <w:t>.</w:t>
      </w:r>
    </w:p>
  </w:footnote>
  <w:footnote w:id="25">
    <w:p w:rsidR="00453A5C" w:rsidRDefault="00453A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53A5C">
        <w:t>Hevâ fiili yukarıdan aşağıya düşmek anlamına gelir. Hevâ’ kelimesinin ise boşluk, delik gibi manaları vardır. Dibi derin kuyuya da «heviyye» denir.</w:t>
      </w:r>
    </w:p>
  </w:footnote>
  <w:footnote w:id="26">
    <w:p w:rsidR="00453A5C" w:rsidRDefault="00453A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53A5C">
        <w:t>Hiyeh (</w:t>
      </w:r>
      <w:r w:rsidRPr="00453A5C">
        <w:rPr>
          <w:rFonts w:cs="Arial"/>
          <w:rtl/>
        </w:rPr>
        <w:t>هِيَهْ</w:t>
      </w:r>
      <w:r w:rsidRPr="00453A5C">
        <w:t>) kelimesinin sonundaki cezimli he harfi «hâu’s-sekt» olarak bilinir. Zamirin anlamına katkısı yoktur.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A"/>
    <w:rsid w:val="000021F7"/>
    <w:rsid w:val="000035C7"/>
    <w:rsid w:val="00113B7E"/>
    <w:rsid w:val="001B3D00"/>
    <w:rsid w:val="001F65CE"/>
    <w:rsid w:val="002072EF"/>
    <w:rsid w:val="00216897"/>
    <w:rsid w:val="002542C5"/>
    <w:rsid w:val="002C09AC"/>
    <w:rsid w:val="002F7B12"/>
    <w:rsid w:val="00302702"/>
    <w:rsid w:val="003E2C57"/>
    <w:rsid w:val="00417EC3"/>
    <w:rsid w:val="00444A5D"/>
    <w:rsid w:val="00453A5C"/>
    <w:rsid w:val="0049592C"/>
    <w:rsid w:val="004B6BD1"/>
    <w:rsid w:val="00557484"/>
    <w:rsid w:val="005A2513"/>
    <w:rsid w:val="006015A5"/>
    <w:rsid w:val="006575E3"/>
    <w:rsid w:val="006A5B2D"/>
    <w:rsid w:val="006B2706"/>
    <w:rsid w:val="006C6C99"/>
    <w:rsid w:val="007061AC"/>
    <w:rsid w:val="00731E34"/>
    <w:rsid w:val="007C000C"/>
    <w:rsid w:val="007C0704"/>
    <w:rsid w:val="007E62B3"/>
    <w:rsid w:val="008E4F9A"/>
    <w:rsid w:val="009370A2"/>
    <w:rsid w:val="009720C8"/>
    <w:rsid w:val="00993624"/>
    <w:rsid w:val="009E7AF3"/>
    <w:rsid w:val="00A40B98"/>
    <w:rsid w:val="00A5055A"/>
    <w:rsid w:val="00A823D0"/>
    <w:rsid w:val="00A86285"/>
    <w:rsid w:val="00B24F21"/>
    <w:rsid w:val="00B72497"/>
    <w:rsid w:val="00B97B78"/>
    <w:rsid w:val="00BB142B"/>
    <w:rsid w:val="00BB487C"/>
    <w:rsid w:val="00C133FA"/>
    <w:rsid w:val="00CA5FE7"/>
    <w:rsid w:val="00CA6BF6"/>
    <w:rsid w:val="00CB2074"/>
    <w:rsid w:val="00CC465E"/>
    <w:rsid w:val="00D01A9F"/>
    <w:rsid w:val="00D17EDB"/>
    <w:rsid w:val="00D32815"/>
    <w:rsid w:val="00D457B4"/>
    <w:rsid w:val="00DA4CC1"/>
    <w:rsid w:val="00E37733"/>
    <w:rsid w:val="00F07F07"/>
    <w:rsid w:val="00F712DF"/>
    <w:rsid w:val="00F86512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1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C000C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00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5B2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7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D00"/>
  </w:style>
  <w:style w:type="paragraph" w:styleId="Altbilgi">
    <w:name w:val="footer"/>
    <w:basedOn w:val="Normal"/>
    <w:link w:val="AltbilgiChar"/>
    <w:uiPriority w:val="99"/>
    <w:unhideWhenUsed/>
    <w:rsid w:val="001B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3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1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7C000C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00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A5B2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7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D00"/>
  </w:style>
  <w:style w:type="paragraph" w:styleId="Altbilgi">
    <w:name w:val="footer"/>
    <w:basedOn w:val="Normal"/>
    <w:link w:val="AltbilgiChar"/>
    <w:uiPriority w:val="99"/>
    <w:unhideWhenUsed/>
    <w:rsid w:val="001B3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6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0B9B-83D4-40D6-A14F-EFDE971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32</cp:revision>
  <dcterms:created xsi:type="dcterms:W3CDTF">2022-12-24T05:10:00Z</dcterms:created>
  <dcterms:modified xsi:type="dcterms:W3CDTF">2022-12-25T17:58:00Z</dcterms:modified>
</cp:coreProperties>
</file>